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Fonts w:eastAsia="標楷體"/>
        </w:rPr>
      </w:pPr>
      <w:r>
        <w:rPr>
          <w:rFonts w:eastAsia="標楷體"/>
          <w:b/>
          <w:sz w:val="40"/>
          <w:szCs w:val="40"/>
        </w:rPr>
        <w:t>2017</w:t>
      </w:r>
      <w:r>
        <w:rPr>
          <w:rFonts w:eastAsia="標楷體"/>
          <w:b/>
          <w:sz w:val="40"/>
          <w:szCs w:val="40"/>
        </w:rPr>
        <w:t>年澎湖縣觀光活動計畫表</w:t>
      </w:r>
      <w:r/>
    </w:p>
    <w:tbl>
      <w:tblPr>
        <w:tblW w:w="1417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48"/>
        <w:gridCol w:w="1793"/>
        <w:gridCol w:w="1593"/>
        <w:gridCol w:w="1677"/>
        <w:gridCol w:w="4081"/>
        <w:gridCol w:w="1753"/>
        <w:gridCol w:w="1417"/>
        <w:gridCol w:w="1310"/>
      </w:tblGrid>
      <w:tr>
        <w:trPr>
          <w:trHeight w:val="540"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eastAsia="標楷體"/>
                <w:color w:val="000000"/>
              </w:rPr>
            </w:pPr>
            <w:r>
              <w:rPr>
                <w:rFonts w:eastAsia="標楷體"/>
                <w:color w:val="000000"/>
              </w:rPr>
              <w:t>項次</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eastAsia="標楷體"/>
                <w:color w:val="000000"/>
              </w:rPr>
            </w:pPr>
            <w:r>
              <w:rPr>
                <w:rFonts w:eastAsia="標楷體"/>
                <w:color w:val="000000"/>
              </w:rPr>
              <w:t>活動名稱</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eastAsia="標楷體"/>
                <w:color w:val="000000"/>
              </w:rPr>
            </w:pPr>
            <w:r>
              <w:rPr>
                <w:rFonts w:eastAsia="標楷體"/>
                <w:color w:val="000000"/>
              </w:rPr>
              <w:t>活動日期</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eastAsia="標楷體"/>
                <w:color w:val="000000"/>
              </w:rPr>
            </w:pPr>
            <w:r>
              <w:rPr>
                <w:rFonts w:eastAsia="標楷體"/>
                <w:color w:val="000000"/>
              </w:rPr>
              <w:t>活動地點</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eastAsia="標楷體"/>
                <w:color w:val="000000"/>
              </w:rPr>
            </w:pPr>
            <w:r>
              <w:rPr>
                <w:rFonts w:eastAsia="標楷體"/>
                <w:color w:val="000000"/>
              </w:rPr>
              <w:t>說明</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eastAsia="標楷體"/>
                <w:color w:val="000000"/>
              </w:rPr>
            </w:pPr>
            <w:r>
              <w:rPr>
                <w:rFonts w:eastAsia="標楷體"/>
                <w:color w:val="000000"/>
              </w:rPr>
              <w:t>主辦單位</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eastAsia="標楷體"/>
                <w:color w:val="000000"/>
              </w:rPr>
            </w:pPr>
            <w:r>
              <w:rPr>
                <w:rFonts w:eastAsia="標楷體"/>
                <w:color w:val="000000"/>
              </w:rPr>
              <w:t>聯絡人</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eastAsia="標楷體"/>
                <w:color w:val="000000"/>
              </w:rPr>
            </w:pPr>
            <w:r>
              <w:rPr>
                <w:rFonts w:eastAsia="標楷體"/>
                <w:color w:val="000000"/>
              </w:rPr>
              <w:t>聯絡電話</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w:t>
            </w:r>
            <w:r/>
          </w:p>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媽宮文化城區散步小旅行</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全年度。</w:t>
            </w:r>
            <w:r>
              <w:rPr>
                <w:rFonts w:eastAsia="標楷體"/>
                <w:color w:val="000000" w:themeColor="text1"/>
                <w:sz w:val="26"/>
                <w:szCs w:val="26"/>
              </w:rPr>
              <w:t>10-3</w:t>
            </w:r>
            <w:r>
              <w:rPr>
                <w:rFonts w:eastAsia="標楷體"/>
                <w:color w:val="000000" w:themeColor="text1"/>
                <w:sz w:val="26"/>
                <w:szCs w:val="26"/>
              </w:rPr>
              <w:t>月每週四</w:t>
            </w:r>
            <w:r>
              <w:rPr>
                <w:rFonts w:eastAsia="標楷體"/>
                <w:color w:val="000000" w:themeColor="text1"/>
                <w:sz w:val="26"/>
                <w:szCs w:val="26"/>
              </w:rPr>
              <w:t>-</w:t>
            </w:r>
            <w:r>
              <w:rPr>
                <w:rFonts w:eastAsia="標楷體"/>
                <w:color w:val="000000" w:themeColor="text1"/>
                <w:sz w:val="26"/>
                <w:szCs w:val="26"/>
              </w:rPr>
              <w:t>日、</w:t>
            </w:r>
            <w:r>
              <w:rPr>
                <w:rFonts w:eastAsia="標楷體"/>
                <w:color w:val="000000" w:themeColor="text1"/>
                <w:sz w:val="26"/>
                <w:szCs w:val="26"/>
              </w:rPr>
              <w:t>4-9</w:t>
            </w:r>
            <w:r>
              <w:rPr>
                <w:rFonts w:eastAsia="標楷體"/>
                <w:color w:val="000000" w:themeColor="text1"/>
                <w:sz w:val="26"/>
                <w:szCs w:val="26"/>
              </w:rPr>
              <w:t>月每週三</w:t>
            </w:r>
            <w:r>
              <w:rPr>
                <w:rFonts w:eastAsia="標楷體"/>
                <w:color w:val="000000" w:themeColor="text1"/>
                <w:sz w:val="26"/>
                <w:szCs w:val="26"/>
              </w:rPr>
              <w:t>-</w:t>
            </w:r>
            <w:r>
              <w:rPr>
                <w:rFonts w:eastAsia="標楷體"/>
                <w:color w:val="000000" w:themeColor="text1"/>
                <w:sz w:val="26"/>
                <w:szCs w:val="26"/>
              </w:rPr>
              <w:t>日</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w:t>
            </w:r>
            <w:r>
              <w:rPr>
                <w:rFonts w:eastAsia="標楷體"/>
                <w:color w:val="000000" w:themeColor="text1"/>
                <w:sz w:val="26"/>
                <w:szCs w:val="26"/>
              </w:rPr>
              <w:t>花火節期間增加週一場次</w:t>
            </w:r>
            <w:r>
              <w:rPr>
                <w:rFonts w:eastAsia="標楷體"/>
                <w:color w:val="000000" w:themeColor="text1"/>
                <w:sz w:val="26"/>
                <w:szCs w:val="26"/>
              </w:rPr>
              <w:t>)</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馬公市媽宮文化城區</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以深度慢行方式，藉導覽人員解說與互動帶領自由行旅客深度探訪媽宮文化城區內廟宇、市街、眷村及地景。在朝代變遷架構下，以生動精彩的歷史事件或故事，串連成約</w:t>
            </w:r>
            <w:r>
              <w:rPr>
                <w:rFonts w:eastAsia="標楷體"/>
                <w:color w:val="000000" w:themeColor="text1"/>
                <w:sz w:val="26"/>
                <w:szCs w:val="26"/>
              </w:rPr>
              <w:t>2</w:t>
            </w:r>
            <w:r>
              <w:rPr>
                <w:rFonts w:eastAsia="標楷體"/>
                <w:color w:val="000000" w:themeColor="text1"/>
                <w:sz w:val="26"/>
                <w:szCs w:val="26"/>
              </w:rPr>
              <w:t>小時散步路線。敬請提前一週上網預約：</w:t>
            </w:r>
            <w:r>
              <w:rPr>
                <w:rFonts w:eastAsia="標楷體"/>
                <w:color w:val="000000" w:themeColor="text1"/>
                <w:sz w:val="26"/>
                <w:szCs w:val="26"/>
              </w:rPr>
              <w:t>http://matsu.penghu.gov.tw/</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澎湖縣政府</w:t>
            </w:r>
            <w:r/>
          </w:p>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旅遊處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陳淑婷</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06-9274400</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#565</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台灣好行</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媽宮北環線</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全年度</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馬公、白沙、西嶼</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推薦自由行的澎友搭乘台灣好行媽宮北環線</w:t>
            </w:r>
            <w:r>
              <w:rPr>
                <w:rFonts w:eastAsia="標楷體"/>
                <w:color w:val="000000" w:themeColor="text1"/>
                <w:sz w:val="26"/>
                <w:szCs w:val="26"/>
              </w:rPr>
              <w:t>1</w:t>
            </w:r>
            <w:r>
              <w:rPr>
                <w:rFonts w:eastAsia="標楷體"/>
                <w:color w:val="000000" w:themeColor="text1"/>
                <w:sz w:val="26"/>
                <w:szCs w:val="26"/>
              </w:rPr>
              <w:t>日遊。本線採全新遊輪式公車概念，各站皆有停留時間，由司機貼心提醒上車時間，路程中免風吹日曬雨淋。車上可領取散步地圖</w:t>
            </w:r>
            <w:r>
              <w:rPr>
                <w:rFonts w:eastAsia="標楷體"/>
                <w:color w:val="000000" w:themeColor="text1"/>
                <w:sz w:val="26"/>
                <w:szCs w:val="26"/>
              </w:rPr>
              <w:t>1</w:t>
            </w:r>
            <w:r>
              <w:rPr>
                <w:rFonts w:eastAsia="標楷體"/>
                <w:color w:val="000000" w:themeColor="text1"/>
                <w:sz w:val="26"/>
                <w:szCs w:val="26"/>
              </w:rPr>
              <w:t>份，除發現景點及轉角樂趣外，並有好行專屬優惠店家資訊，消費即可享有折扣或兌換贈品。套票及遊程資訊請連結</w:t>
            </w:r>
            <w:r>
              <w:rPr>
                <w:rFonts w:eastAsia="標楷體"/>
                <w:color w:val="000000" w:themeColor="text1"/>
                <w:sz w:val="26"/>
                <w:szCs w:val="26"/>
              </w:rPr>
              <w:t>http://phshuttlebus.penghu.gov.tw/</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澎湖縣政府</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旅遊處主辦</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澎湖縣政府公共車船管理處營運</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吳宜蓁</w:t>
            </w:r>
            <w:r/>
          </w:p>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鄭啟聰</w:t>
            </w:r>
            <w:r/>
          </w:p>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06-9274400</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#566</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06-9213822</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#101</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3</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52</w:t>
            </w:r>
            <w:r>
              <w:rPr>
                <w:rFonts w:eastAsia="標楷體"/>
                <w:color w:val="000000" w:themeColor="text1"/>
                <w:sz w:val="26"/>
                <w:szCs w:val="26"/>
              </w:rPr>
              <w:t>澎湖公車愛ㄨㄢ</w:t>
            </w:r>
            <w:r>
              <w:rPr>
                <w:rFonts w:eastAsia="標楷體"/>
                <w:color w:val="000000" w:themeColor="text1"/>
                <w:sz w:val="26"/>
                <w:szCs w:val="26"/>
              </w:rPr>
              <w:t>ˊ</w:t>
            </w:r>
            <w:r>
              <w:rPr>
                <w:rFonts w:eastAsia="標楷體"/>
                <w:color w:val="000000" w:themeColor="text1"/>
                <w:sz w:val="26"/>
                <w:szCs w:val="26"/>
              </w:rPr>
              <w:t>客</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105/11/5</w:t>
            </w:r>
            <w:r/>
          </w:p>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-106/6/30</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馬公、湖西、白沙、西嶼</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愛玩的您千萬不可錯過</w:t>
            </w:r>
            <w:r>
              <w:rPr>
                <w:rFonts w:eastAsia="標楷體"/>
                <w:color w:val="000000" w:themeColor="text1"/>
                <w:sz w:val="26"/>
                <w:szCs w:val="26"/>
              </w:rPr>
              <w:t>52</w:t>
            </w:r>
            <w:r>
              <w:rPr>
                <w:rFonts w:eastAsia="標楷體"/>
                <w:color w:val="000000" w:themeColor="text1"/>
                <w:sz w:val="26"/>
                <w:szCs w:val="26"/>
              </w:rPr>
              <w:t>澎湖公車愛ㄨㄢ</w:t>
            </w:r>
            <w:r>
              <w:rPr>
                <w:rFonts w:eastAsia="標楷體"/>
                <w:color w:val="000000" w:themeColor="text1"/>
                <w:sz w:val="26"/>
                <w:szCs w:val="26"/>
              </w:rPr>
              <w:t>ˊ</w:t>
            </w:r>
            <w:r>
              <w:rPr>
                <w:rFonts w:eastAsia="標楷體"/>
                <w:color w:val="000000" w:themeColor="text1"/>
                <w:sz w:val="26"/>
                <w:szCs w:val="26"/>
              </w:rPr>
              <w:t>客，全新的懶人包模式「全程以專車接送、專人導覽方式進行，遊程中更首度加入各項體驗活動，讓你有意想不到的感動及趣味」，「</w:t>
            </w:r>
            <w:r>
              <w:rPr>
                <w:rFonts w:eastAsia="標楷體"/>
                <w:color w:val="000000" w:themeColor="text1"/>
                <w:sz w:val="26"/>
                <w:szCs w:val="26"/>
              </w:rPr>
              <w:t>10</w:t>
            </w:r>
            <w:r>
              <w:rPr>
                <w:rFonts w:eastAsia="標楷體"/>
                <w:color w:val="000000" w:themeColor="text1"/>
                <w:sz w:val="26"/>
                <w:szCs w:val="26"/>
              </w:rPr>
              <w:t>人以上團體還可指定日期」方便您彈性好規劃，玩遍冬季的澎湖每人心動價「</w:t>
            </w:r>
            <w:r>
              <w:rPr>
                <w:rFonts w:eastAsia="標楷體"/>
                <w:color w:val="000000" w:themeColor="text1"/>
                <w:sz w:val="26"/>
                <w:szCs w:val="26"/>
              </w:rPr>
              <w:t>1,500</w:t>
            </w:r>
            <w:r>
              <w:rPr>
                <w:rFonts w:eastAsia="標楷體"/>
                <w:color w:val="000000" w:themeColor="text1"/>
                <w:sz w:val="26"/>
                <w:szCs w:val="26"/>
              </w:rPr>
              <w:t>元有找」喔</w:t>
            </w:r>
            <w:r>
              <w:rPr>
                <w:rFonts w:eastAsia="標楷體"/>
                <w:color w:val="000000" w:themeColor="text1"/>
                <w:sz w:val="26"/>
                <w:szCs w:val="26"/>
              </w:rPr>
              <w:t xml:space="preserve">! </w:t>
            </w:r>
            <w:r>
              <w:rPr>
                <w:rFonts w:eastAsia="標楷體"/>
                <w:color w:val="000000" w:themeColor="text1"/>
                <w:sz w:val="26"/>
                <w:szCs w:val="26"/>
              </w:rPr>
              <w:t>詳情請上網</w:t>
            </w:r>
            <w:r>
              <w:rPr>
                <w:rFonts w:eastAsia="標楷體"/>
                <w:color w:val="000000" w:themeColor="text1"/>
                <w:sz w:val="26"/>
                <w:szCs w:val="26"/>
              </w:rPr>
              <w:t>google</w:t>
            </w:r>
            <w:r>
              <w:rPr>
                <w:rFonts w:eastAsia="標楷體"/>
                <w:color w:val="000000" w:themeColor="text1"/>
                <w:sz w:val="26"/>
                <w:szCs w:val="26"/>
              </w:rPr>
              <w:t>關鍵字查詢</w:t>
            </w:r>
            <w:r>
              <w:rPr>
                <w:rFonts w:eastAsia="標楷體"/>
                <w:color w:val="000000" w:themeColor="text1"/>
                <w:sz w:val="26"/>
                <w:szCs w:val="26"/>
              </w:rPr>
              <w:t>52</w:t>
            </w:r>
            <w:r>
              <w:rPr>
                <w:rFonts w:eastAsia="標楷體"/>
                <w:color w:val="000000" w:themeColor="text1"/>
                <w:sz w:val="26"/>
                <w:szCs w:val="26"/>
              </w:rPr>
              <w:t>澎湖公車愛ㄨㄢ</w:t>
            </w:r>
            <w:r>
              <w:rPr>
                <w:rFonts w:eastAsia="標楷體"/>
                <w:color w:val="000000" w:themeColor="text1"/>
                <w:sz w:val="26"/>
                <w:szCs w:val="26"/>
              </w:rPr>
              <w:t>ˊ</w:t>
            </w:r>
            <w:r>
              <w:rPr>
                <w:rFonts w:eastAsia="標楷體"/>
                <w:color w:val="000000" w:themeColor="text1"/>
                <w:sz w:val="26"/>
                <w:szCs w:val="26"/>
              </w:rPr>
              <w:t>客或輸入網址：</w:t>
            </w:r>
            <w:r>
              <w:rPr>
                <w:rFonts w:eastAsia="標楷體"/>
                <w:color w:val="000000" w:themeColor="text1"/>
                <w:sz w:val="26"/>
                <w:szCs w:val="26"/>
              </w:rPr>
              <w:t>dihoway.com/52ph.html</w:t>
            </w:r>
            <w:r>
              <w:rPr>
                <w:rFonts w:eastAsia="標楷體"/>
                <w:color w:val="000000" w:themeColor="text1"/>
                <w:sz w:val="26"/>
                <w:szCs w:val="26"/>
              </w:rPr>
              <w:t>、網站購票訂位網址：</w:t>
            </w:r>
            <w:r>
              <w:rPr>
                <w:rFonts w:eastAsia="標楷體"/>
                <w:color w:val="000000" w:themeColor="text1"/>
                <w:sz w:val="26"/>
                <w:szCs w:val="26"/>
              </w:rPr>
              <w:t>www.dihoway.com</w:t>
            </w:r>
            <w:r>
              <w:rPr>
                <w:rFonts w:eastAsia="標楷體"/>
                <w:color w:val="000000" w:themeColor="text1"/>
                <w:sz w:val="26"/>
                <w:szCs w:val="26"/>
              </w:rPr>
              <w:t>。</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w:t>
            </w:r>
            <w:bookmarkStart w:id="0" w:name="_GoBack"/>
            <w:bookmarkEnd w:id="0"/>
            <w:r>
              <w:rPr>
                <w:rFonts w:eastAsia="標楷體"/>
                <w:color w:val="000000" w:themeColor="text1"/>
                <w:sz w:val="26"/>
                <w:szCs w:val="26"/>
              </w:rPr>
              <w:t>政府</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公共車船管理處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許文東</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06-9213822</w:t>
            </w:r>
            <w:r/>
          </w:p>
          <w:p>
            <w:pPr>
              <w:pStyle w:val="Normal"/>
              <w:spacing w:lineRule="auto"/>
              <w:jc w:val="both"/>
              <w:rPr>
                <w:sz w:val="26"/>
                <w:sz w:val="26"/>
                <w:szCs w:val="26"/>
                <w:rFonts w:eastAsia="標楷體"/>
                <w:color w:val="000000" w:themeColor="text1"/>
              </w:rPr>
            </w:pPr>
            <w:r>
              <w:rPr>
                <w:rFonts w:eastAsia="標楷體"/>
                <w:color w:val="000000" w:themeColor="text1"/>
                <w:spacing w:val="-20"/>
                <w:sz w:val="26"/>
                <w:szCs w:val="26"/>
              </w:rPr>
              <w:t>#302</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4</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冬天不上班旅行節系列活動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105/12</w:t>
            </w:r>
            <w:r/>
          </w:p>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-106/3</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澎湖縣全區</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1.</w:t>
            </w:r>
            <w:r>
              <w:rPr>
                <w:rFonts w:eastAsia="標楷體"/>
                <w:color w:val="000000" w:themeColor="text1"/>
                <w:sz w:val="26"/>
                <w:szCs w:val="26"/>
              </w:rPr>
              <w:t>迎</w:t>
            </w:r>
            <w:r>
              <w:rPr>
                <w:rFonts w:eastAsia="標楷體"/>
                <w:color w:val="000000" w:themeColor="text1"/>
                <w:sz w:val="26"/>
                <w:szCs w:val="26"/>
              </w:rPr>
              <w:t>2017</w:t>
            </w:r>
            <w:r>
              <w:rPr>
                <w:rFonts w:eastAsia="標楷體"/>
                <w:color w:val="000000" w:themeColor="text1"/>
                <w:sz w:val="26"/>
                <w:szCs w:val="26"/>
              </w:rPr>
              <w:t>日出菓葉</w:t>
            </w:r>
            <w:r>
              <w:rPr>
                <w:rFonts w:eastAsia="標楷體"/>
                <w:color w:val="000000" w:themeColor="text1"/>
                <w:sz w:val="26"/>
                <w:szCs w:val="26"/>
              </w:rPr>
              <w:t>-</w:t>
            </w:r>
            <w:r>
              <w:rPr>
                <w:rFonts w:eastAsia="標楷體"/>
                <w:color w:val="000000" w:themeColor="text1"/>
                <w:sz w:val="26"/>
                <w:szCs w:val="26"/>
              </w:rPr>
              <w:t>一元曙光公車小旅行</w:t>
            </w:r>
            <w:r/>
          </w:p>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2.</w:t>
            </w:r>
            <w:r>
              <w:rPr>
                <w:rFonts w:eastAsia="標楷體"/>
                <w:color w:val="000000" w:themeColor="text1"/>
                <w:sz w:val="26"/>
                <w:szCs w:val="26"/>
              </w:rPr>
              <w:t>澎湖冬季學校</w:t>
            </w:r>
            <w:r>
              <w:rPr>
                <w:rFonts w:eastAsia="標楷體"/>
                <w:color w:val="000000" w:themeColor="text1"/>
                <w:sz w:val="26"/>
                <w:szCs w:val="26"/>
              </w:rPr>
              <w:t>-</w:t>
            </w:r>
            <w:r>
              <w:rPr>
                <w:rFonts w:eastAsia="標楷體"/>
                <w:color w:val="000000" w:themeColor="text1"/>
                <w:sz w:val="26"/>
                <w:szCs w:val="26"/>
              </w:rPr>
              <w:t>寒假開學</w:t>
            </w:r>
            <w:r/>
          </w:p>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3.</w:t>
            </w:r>
            <w:r>
              <w:rPr>
                <w:rFonts w:eastAsia="標楷體"/>
                <w:color w:val="000000" w:themeColor="text1"/>
                <w:sz w:val="26"/>
                <w:szCs w:val="26"/>
              </w:rPr>
              <w:t>海島餐桌冬季</w:t>
            </w:r>
            <w:r>
              <w:rPr>
                <w:rFonts w:eastAsia="標楷體"/>
                <w:color w:val="000000" w:themeColor="text1"/>
                <w:sz w:val="26"/>
                <w:szCs w:val="26"/>
              </w:rPr>
              <w:t>PARTY</w:t>
            </w:r>
            <w:r/>
          </w:p>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4.</w:t>
            </w:r>
            <w:r>
              <w:rPr>
                <w:rFonts w:eastAsia="標楷體"/>
                <w:color w:val="000000" w:themeColor="text1"/>
                <w:sz w:val="26"/>
                <w:szCs w:val="26"/>
              </w:rPr>
              <w:t>冬季觀光護照</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旅遊處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left"/>
              <w:rPr>
                <w:sz w:val="26"/>
                <w:sz w:val="26"/>
                <w:szCs w:val="26"/>
                <w:rFonts w:eastAsia="標楷體"/>
                <w:color w:val="000000" w:themeColor="text1"/>
              </w:rPr>
            </w:pPr>
            <w:r>
              <w:rPr>
                <w:rFonts w:eastAsia="標楷體"/>
                <w:color w:val="000000" w:themeColor="text1"/>
                <w:sz w:val="26"/>
                <w:szCs w:val="26"/>
              </w:rPr>
              <w:t>林麗卿</w:t>
            </w:r>
            <w:r/>
          </w:p>
          <w:p>
            <w:pPr>
              <w:pStyle w:val="Normal"/>
              <w:spacing w:lineRule="exact" w:line="320"/>
              <w:jc w:val="left"/>
              <w:rPr>
                <w:sz w:val="26"/>
                <w:sz w:val="26"/>
                <w:szCs w:val="26"/>
                <w:rFonts w:eastAsia="標楷體"/>
                <w:color w:val="000000" w:themeColor="text1"/>
              </w:rPr>
            </w:pPr>
            <w:r>
              <w:rPr>
                <w:rFonts w:eastAsia="標楷體"/>
                <w:color w:val="000000" w:themeColor="text1"/>
                <w:sz w:val="26"/>
                <w:szCs w:val="26"/>
              </w:rPr>
              <w:t>吳旻儒</w:t>
            </w:r>
            <w:r/>
          </w:p>
          <w:p>
            <w:pPr>
              <w:pStyle w:val="Normal"/>
              <w:spacing w:lineRule="exact" w:line="320"/>
              <w:jc w:val="left"/>
              <w:rPr>
                <w:sz w:val="26"/>
                <w:sz w:val="26"/>
                <w:szCs w:val="26"/>
                <w:rFonts w:eastAsia="標楷體"/>
                <w:color w:val="000000" w:themeColor="text1"/>
              </w:rPr>
            </w:pPr>
            <w:r>
              <w:rPr>
                <w:rFonts w:eastAsia="標楷體"/>
                <w:color w:val="000000" w:themeColor="text1"/>
                <w:sz w:val="26"/>
                <w:szCs w:val="26"/>
              </w:rPr>
              <w:t>陳艾玓</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rPr>
            </w:pPr>
            <w:r>
              <w:rPr>
                <w:rFonts w:eastAsia="標楷體"/>
                <w:spacing w:val="-20"/>
                <w:sz w:val="26"/>
                <w:szCs w:val="26"/>
              </w:rPr>
              <w:t>06-9274400</w:t>
            </w:r>
            <w:r/>
          </w:p>
          <w:p>
            <w:pPr>
              <w:pStyle w:val="Normal"/>
              <w:spacing w:lineRule="auto"/>
              <w:jc w:val="both"/>
              <w:rPr>
                <w:sz w:val="26"/>
                <w:spacing w:val="-20"/>
                <w:sz w:val="26"/>
                <w:szCs w:val="26"/>
                <w:rFonts w:eastAsia="標楷體"/>
              </w:rPr>
            </w:pPr>
            <w:r>
              <w:rPr>
                <w:rFonts w:eastAsia="標楷體"/>
                <w:spacing w:val="-20"/>
                <w:sz w:val="26"/>
                <w:szCs w:val="26"/>
              </w:rPr>
              <w:t>#232</w:t>
            </w:r>
            <w:r>
              <w:rPr>
                <w:rFonts w:eastAsia="標楷體"/>
                <w:spacing w:val="-20"/>
                <w:sz w:val="26"/>
                <w:szCs w:val="26"/>
              </w:rPr>
              <w:t>、</w:t>
            </w:r>
            <w:r>
              <w:rPr>
                <w:rFonts w:eastAsia="標楷體"/>
                <w:spacing w:val="-20"/>
                <w:sz w:val="26"/>
                <w:szCs w:val="26"/>
              </w:rPr>
              <w:t>#565</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5</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華嚴澎湖</w:t>
            </w:r>
            <w:r>
              <w:rPr>
                <w:rFonts w:eastAsia="標楷體"/>
                <w:color w:val="000000" w:themeColor="text1"/>
                <w:sz w:val="26"/>
                <w:szCs w:val="26"/>
              </w:rPr>
              <w:t>-</w:t>
            </w:r>
            <w:r>
              <w:rPr>
                <w:rFonts w:eastAsia="標楷體"/>
                <w:color w:val="000000" w:themeColor="text1"/>
                <w:sz w:val="26"/>
                <w:szCs w:val="26"/>
              </w:rPr>
              <w:t>立命玄武</w:t>
            </w:r>
            <w:r>
              <w:rPr>
                <w:rFonts w:eastAsia="標楷體"/>
                <w:color w:val="000000" w:themeColor="text1"/>
                <w:sz w:val="26"/>
                <w:szCs w:val="26"/>
              </w:rPr>
              <w:t>-</w:t>
            </w:r>
            <w:r>
              <w:rPr>
                <w:rFonts w:eastAsia="標楷體"/>
                <w:color w:val="000000" w:themeColor="text1"/>
                <w:sz w:val="26"/>
                <w:szCs w:val="26"/>
              </w:rPr>
              <w:t>洪根深創作特展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105/12/30</w:t>
            </w:r>
            <w:r/>
          </w:p>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-106/06/14</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澎湖生活博物館</w:t>
            </w:r>
            <w:r>
              <w:rPr>
                <w:rFonts w:eastAsia="標楷體"/>
                <w:color w:val="000000" w:themeColor="text1"/>
                <w:sz w:val="26"/>
                <w:szCs w:val="26"/>
              </w:rPr>
              <w:t>2</w:t>
            </w:r>
            <w:r>
              <w:rPr>
                <w:rFonts w:eastAsia="標楷體"/>
                <w:color w:val="000000" w:themeColor="text1"/>
                <w:sz w:val="26"/>
                <w:szCs w:val="26"/>
              </w:rPr>
              <w:t>樓特展室</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為洪根深回饋故鄉文化美術，在進行美術館規劃時，將重要作品、歷史文件、收藏文物舉辦捐贈特展於生博館，來活絡典藏豐富多元之綠文化美術館。</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澎湖縣政府文化局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left"/>
              <w:rPr>
                <w:sz w:val="26"/>
                <w:sz w:val="26"/>
                <w:szCs w:val="26"/>
                <w:rFonts w:eastAsia="標楷體"/>
                <w:color w:val="000000" w:themeColor="text1"/>
              </w:rPr>
            </w:pPr>
            <w:r>
              <w:rPr>
                <w:rFonts w:eastAsia="標楷體"/>
                <w:color w:val="000000" w:themeColor="text1"/>
                <w:sz w:val="26"/>
                <w:szCs w:val="26"/>
              </w:rPr>
              <w:t>石宜婷</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rPr>
            </w:pPr>
            <w:r>
              <w:rPr>
                <w:rFonts w:eastAsia="標楷體"/>
                <w:spacing w:val="-20"/>
                <w:sz w:val="26"/>
                <w:szCs w:val="26"/>
              </w:rPr>
              <w:t>06-9261141#232</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6</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迎向</w:t>
            </w:r>
            <w:r>
              <w:rPr>
                <w:rFonts w:eastAsia="標楷體"/>
                <w:color w:val="000000" w:themeColor="text1"/>
                <w:sz w:val="26"/>
                <w:szCs w:val="26"/>
              </w:rPr>
              <w:t>2017</w:t>
            </w:r>
            <w:r>
              <w:rPr>
                <w:rFonts w:eastAsia="標楷體"/>
                <w:color w:val="000000" w:themeColor="text1"/>
                <w:sz w:val="26"/>
                <w:szCs w:val="26"/>
              </w:rPr>
              <w:t>跨年晚會</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105/12/31</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-106/1/1</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澎湖縣政府廣場</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為讓鄉親及遊客歡樂地迎接新年的到來，規劃於</w:t>
            </w:r>
            <w:r>
              <w:rPr>
                <w:rFonts w:eastAsia="標楷體"/>
                <w:color w:val="000000" w:themeColor="text1"/>
                <w:sz w:val="26"/>
                <w:szCs w:val="26"/>
              </w:rPr>
              <w:t>2016</w:t>
            </w:r>
            <w:r>
              <w:rPr>
                <w:rFonts w:eastAsia="標楷體"/>
                <w:color w:val="000000" w:themeColor="text1"/>
                <w:sz w:val="26"/>
                <w:szCs w:val="26"/>
              </w:rPr>
              <w:t>年</w:t>
            </w:r>
            <w:r>
              <w:rPr>
                <w:rFonts w:eastAsia="標楷體"/>
                <w:color w:val="000000" w:themeColor="text1"/>
                <w:sz w:val="26"/>
                <w:szCs w:val="26"/>
              </w:rPr>
              <w:t>12</w:t>
            </w:r>
            <w:r>
              <w:rPr>
                <w:rFonts w:eastAsia="標楷體"/>
                <w:color w:val="000000" w:themeColor="text1"/>
                <w:sz w:val="26"/>
                <w:szCs w:val="26"/>
              </w:rPr>
              <w:t>月</w:t>
            </w:r>
            <w:r>
              <w:rPr>
                <w:rFonts w:eastAsia="標楷體"/>
                <w:color w:val="000000" w:themeColor="text1"/>
                <w:sz w:val="26"/>
                <w:szCs w:val="26"/>
              </w:rPr>
              <w:t>31</w:t>
            </w:r>
            <w:r>
              <w:rPr>
                <w:rFonts w:eastAsia="標楷體"/>
                <w:color w:val="000000" w:themeColor="text1"/>
                <w:sz w:val="26"/>
                <w:szCs w:val="26"/>
              </w:rPr>
              <w:t>日舉辦「迎向</w:t>
            </w:r>
            <w:r>
              <w:rPr>
                <w:rFonts w:eastAsia="標楷體"/>
                <w:color w:val="000000" w:themeColor="text1"/>
                <w:sz w:val="26"/>
                <w:szCs w:val="26"/>
              </w:rPr>
              <w:t>2017</w:t>
            </w:r>
            <w:r>
              <w:rPr>
                <w:rFonts w:eastAsia="標楷體"/>
                <w:color w:val="000000" w:themeColor="text1"/>
                <w:sz w:val="26"/>
                <w:szCs w:val="26"/>
              </w:rPr>
              <w:t>跨年晚會」跨年活動，創造感動、溫馨、熱鬧的氛圍，讓在地鄉親及遊客度過難忘的跨年時刻，從深夜到凌晨迎接</w:t>
            </w:r>
            <w:r>
              <w:rPr>
                <w:rFonts w:eastAsia="標楷體"/>
                <w:color w:val="000000" w:themeColor="text1"/>
                <w:sz w:val="26"/>
                <w:szCs w:val="26"/>
              </w:rPr>
              <w:t>2017</w:t>
            </w:r>
            <w:r>
              <w:rPr>
                <w:rFonts w:eastAsia="標楷體"/>
                <w:color w:val="000000" w:themeColor="text1"/>
                <w:sz w:val="26"/>
                <w:szCs w:val="26"/>
              </w:rPr>
              <w:t>澎湖最美麗的新年。</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旅遊處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left"/>
              <w:rPr>
                <w:sz w:val="26"/>
                <w:sz w:val="26"/>
                <w:szCs w:val="26"/>
                <w:rFonts w:eastAsia="標楷體"/>
                <w:color w:val="000000" w:themeColor="text1"/>
              </w:rPr>
            </w:pPr>
            <w:r>
              <w:rPr>
                <w:rFonts w:eastAsia="標楷體"/>
                <w:color w:val="000000" w:themeColor="text1"/>
                <w:sz w:val="26"/>
                <w:szCs w:val="26"/>
              </w:rPr>
              <w:t>陳淑婷</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06-9274400</w:t>
            </w:r>
            <w:r/>
          </w:p>
          <w:p>
            <w:pPr>
              <w:pStyle w:val="Normal"/>
              <w:spacing w:lineRule="auto"/>
              <w:jc w:val="both"/>
              <w:rPr>
                <w:sz w:val="26"/>
                <w:sz w:val="26"/>
                <w:szCs w:val="26"/>
                <w:rFonts w:eastAsia="標楷體"/>
                <w:color w:val="000000" w:themeColor="text1"/>
              </w:rPr>
            </w:pPr>
            <w:r>
              <w:rPr>
                <w:rFonts w:eastAsia="標楷體"/>
                <w:color w:val="000000" w:themeColor="text1"/>
                <w:spacing w:val="-20"/>
                <w:sz w:val="26"/>
                <w:szCs w:val="26"/>
              </w:rPr>
              <w:t>#565</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7</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傳統藝術</w:t>
            </w:r>
            <w:r>
              <w:rPr>
                <w:rFonts w:eastAsia="標楷體"/>
                <w:color w:val="000000" w:themeColor="text1"/>
                <w:sz w:val="26"/>
                <w:szCs w:val="26"/>
              </w:rPr>
              <w:t>-</w:t>
            </w:r>
            <w:r>
              <w:rPr>
                <w:rFonts w:eastAsia="標楷體"/>
                <w:color w:val="000000" w:themeColor="text1"/>
                <w:sz w:val="26"/>
                <w:szCs w:val="26"/>
              </w:rPr>
              <w:t>涼傘的澎湖灣</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6"/>
                <w:sz w:val="26"/>
                <w:szCs w:val="26"/>
                <w:rFonts w:eastAsia="標楷體"/>
                <w:color w:val="000000" w:themeColor="text1"/>
              </w:rPr>
            </w:pPr>
            <w:r>
              <w:rPr>
                <w:rFonts w:eastAsia="標楷體"/>
                <w:color w:val="000000" w:themeColor="text1"/>
                <w:sz w:val="26"/>
                <w:szCs w:val="26"/>
              </w:rPr>
              <w:t>106/01/01</w:t>
            </w:r>
            <w:r/>
          </w:p>
          <w:p>
            <w:pPr>
              <w:pStyle w:val="Normal"/>
              <w:rPr>
                <w:sz w:val="26"/>
                <w:sz w:val="26"/>
                <w:szCs w:val="26"/>
                <w:rFonts w:eastAsia="標楷體"/>
                <w:color w:val="000000" w:themeColor="text1"/>
              </w:rPr>
            </w:pPr>
            <w:r>
              <w:rPr>
                <w:rFonts w:eastAsia="標楷體"/>
                <w:color w:val="000000" w:themeColor="text1"/>
                <w:sz w:val="26"/>
                <w:szCs w:val="26"/>
              </w:rPr>
              <w:t>-12/31</w:t>
            </w:r>
            <w:r/>
          </w:p>
          <w:p>
            <w:pPr>
              <w:pStyle w:val="Normal"/>
              <w:rPr>
                <w:sz w:val="26"/>
                <w:sz w:val="26"/>
                <w:szCs w:val="26"/>
                <w:rFonts w:eastAsia="標楷體"/>
                <w:color w:val="000000" w:themeColor="text1"/>
              </w:rPr>
            </w:pPr>
            <w:r>
              <w:rPr>
                <w:rFonts w:eastAsia="標楷體"/>
                <w:color w:val="000000" w:themeColor="text1"/>
                <w:sz w:val="26"/>
                <w:szCs w:val="26"/>
              </w:rPr>
              <w:t>106/06/01</w:t>
            </w:r>
            <w:r/>
          </w:p>
          <w:p>
            <w:pPr>
              <w:pStyle w:val="Normal"/>
              <w:rPr>
                <w:sz w:val="26"/>
                <w:sz w:val="26"/>
                <w:szCs w:val="26"/>
                <w:rFonts w:eastAsia="標楷體"/>
                <w:color w:val="000000" w:themeColor="text1"/>
              </w:rPr>
            </w:pPr>
            <w:r>
              <w:rPr>
                <w:rFonts w:eastAsia="標楷體"/>
                <w:color w:val="000000" w:themeColor="text1"/>
                <w:sz w:val="26"/>
                <w:szCs w:val="26"/>
              </w:rPr>
              <w:t>-09/15</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400"/>
              <w:jc w:val="both"/>
              <w:rPr>
                <w:sz w:val="26"/>
                <w:sz w:val="26"/>
                <w:szCs w:val="26"/>
                <w:rFonts w:eastAsia="標楷體"/>
                <w:color w:val="000000" w:themeColor="text1"/>
              </w:rPr>
            </w:pPr>
            <w:r>
              <w:rPr>
                <w:rFonts w:eastAsia="標楷體"/>
                <w:color w:val="000000" w:themeColor="text1"/>
                <w:sz w:val="26"/>
                <w:szCs w:val="26"/>
              </w:rPr>
              <w:t>澎湖縣演藝廳</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辦理涼傘人培傳習及宮廟小法人培傳習</w:t>
            </w:r>
            <w:r/>
          </w:p>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透過節日及景點舉辦傳統藝術踏涼傘體驗活動行銷在地文化</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澎湖縣政府文化局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left"/>
              <w:rPr>
                <w:sz w:val="26"/>
                <w:sz w:val="26"/>
                <w:szCs w:val="26"/>
                <w:rFonts w:eastAsia="標楷體"/>
                <w:color w:val="000000" w:themeColor="text1"/>
              </w:rPr>
            </w:pPr>
            <w:r>
              <w:rPr>
                <w:rFonts w:eastAsia="標楷體"/>
                <w:color w:val="000000" w:themeColor="text1"/>
                <w:sz w:val="26"/>
                <w:szCs w:val="26"/>
              </w:rPr>
              <w:t>蔡春萍</w:t>
            </w:r>
            <w:r/>
          </w:p>
          <w:p>
            <w:pPr>
              <w:pStyle w:val="Normal"/>
              <w:spacing w:lineRule="exact" w:line="320"/>
              <w:jc w:val="left"/>
              <w:rPr>
                <w:sz w:val="26"/>
                <w:sz w:val="26"/>
                <w:szCs w:val="26"/>
                <w:rFonts w:eastAsia="標楷體"/>
                <w:color w:val="000000" w:themeColor="text1"/>
              </w:rPr>
            </w:pPr>
            <w:r>
              <w:rPr>
                <w:rFonts w:eastAsia="標楷體"/>
                <w:color w:val="000000" w:themeColor="text1"/>
                <w:sz w:val="26"/>
                <w:szCs w:val="26"/>
              </w:rPr>
              <w:t>陳惠蘭</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pacing w:val="-20"/>
                <w:sz w:val="26"/>
                <w:szCs w:val="26"/>
              </w:rPr>
              <w:t>06-9261141#233</w:t>
            </w:r>
            <w:r>
              <w:rPr>
                <w:rFonts w:eastAsia="標楷體"/>
                <w:color w:val="000000" w:themeColor="text1"/>
                <w:spacing w:val="-20"/>
                <w:sz w:val="26"/>
                <w:szCs w:val="26"/>
              </w:rPr>
              <w:t>、</w:t>
            </w:r>
            <w:r>
              <w:rPr>
                <w:rFonts w:eastAsia="標楷體"/>
                <w:color w:val="000000" w:themeColor="text1"/>
                <w:spacing w:val="-20"/>
                <w:sz w:val="26"/>
                <w:szCs w:val="26"/>
              </w:rPr>
              <w:t>234</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8</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『桃符開鴻運、金雞喜報春』活動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106/1/2</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馬公市公所</w:t>
            </w:r>
            <w:r>
              <w:rPr>
                <w:rFonts w:eastAsia="標楷體"/>
                <w:color w:val="000000" w:themeColor="text1"/>
                <w:sz w:val="26"/>
                <w:szCs w:val="26"/>
              </w:rPr>
              <w:t>3</w:t>
            </w:r>
            <w:r>
              <w:rPr>
                <w:rFonts w:eastAsia="標楷體"/>
                <w:color w:val="000000" w:themeColor="text1"/>
                <w:sz w:val="26"/>
                <w:szCs w:val="26"/>
              </w:rPr>
              <w:t>樓禮堂</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 xml:space="preserve">為傳承歲時節慶民俗文化，帶動年節喜慶氛圍，並發揚中國書法文字藝術藉由春聯書寫之活動，來延續這充滿意義之傳統習俗，同時形塑媽宮觀光文化的友善城市意象。 </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馬公市公所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彭玉媚</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06-9272173#133</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9</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z w:val="26"/>
                <w:szCs w:val="26"/>
              </w:rPr>
              <w:t>天風海濤</w:t>
            </w:r>
            <w:r>
              <w:rPr>
                <w:rFonts w:eastAsia="標楷體"/>
                <w:color w:val="000000" w:themeColor="text1"/>
                <w:sz w:val="26"/>
                <w:szCs w:val="26"/>
              </w:rPr>
              <w:t>-</w:t>
            </w:r>
            <w:r>
              <w:rPr>
                <w:rFonts w:eastAsia="標楷體"/>
                <w:color w:val="000000" w:themeColor="text1"/>
                <w:sz w:val="26"/>
                <w:szCs w:val="26"/>
              </w:rPr>
              <w:t>澎湖南方四島美展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sz w:val="26"/>
                <w:sz w:val="26"/>
                <w:szCs w:val="26"/>
                <w:rFonts w:eastAsia="標楷體"/>
                <w:color w:val="000000" w:themeColor="text1"/>
              </w:rPr>
            </w:pPr>
            <w:r>
              <w:rPr>
                <w:rFonts w:eastAsia="標楷體"/>
                <w:color w:val="000000" w:themeColor="text1"/>
                <w:sz w:val="26"/>
                <w:szCs w:val="26"/>
              </w:rPr>
              <w:t>106/1/7</w:t>
            </w:r>
            <w:r/>
          </w:p>
          <w:p>
            <w:pPr>
              <w:pStyle w:val="Normal"/>
              <w:spacing w:lineRule="auto"/>
              <w:jc w:val="center"/>
              <w:rPr>
                <w:sz w:val="26"/>
                <w:sz w:val="26"/>
                <w:szCs w:val="26"/>
                <w:rFonts w:eastAsia="標楷體"/>
                <w:color w:val="000000" w:themeColor="text1"/>
              </w:rPr>
            </w:pPr>
            <w:r>
              <w:rPr>
                <w:rFonts w:eastAsia="標楷體"/>
                <w:color w:val="000000" w:themeColor="text1"/>
                <w:sz w:val="26"/>
                <w:szCs w:val="26"/>
              </w:rPr>
              <w:t>-1/21</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z w:val="26"/>
                <w:szCs w:val="26"/>
              </w:rPr>
              <w:t>澎湖縣文化局文馨藝廊</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海洋國家公園管理處與澎湖美術協會和澎湖書法學會合作，邀請</w:t>
            </w:r>
            <w:r>
              <w:rPr>
                <w:rFonts w:eastAsia="標楷體"/>
                <w:color w:val="000000" w:themeColor="text1"/>
                <w:sz w:val="26"/>
                <w:szCs w:val="26"/>
              </w:rPr>
              <w:t>24</w:t>
            </w:r>
            <w:r>
              <w:rPr>
                <w:rFonts w:eastAsia="標楷體"/>
                <w:color w:val="000000" w:themeColor="text1"/>
                <w:sz w:val="26"/>
                <w:szCs w:val="26"/>
              </w:rPr>
              <w:t>位藝術家至「澎湖南方四島國家公園」進行體驗創作之作品展，作品創作類型橫跨油畫、水彩、膠彩、水墨及書法等，期藉由藝術之眼帶領民眾認識不同風貌的國家公園。</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z w:val="26"/>
                <w:szCs w:val="26"/>
              </w:rPr>
              <w:t>海洋國家公園管理處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曾正豪</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07-3601898</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#1865</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6"/>
                <w:sz w:val="26"/>
                <w:szCs w:val="26"/>
                <w:rFonts w:eastAsia="標楷體"/>
                <w:color w:val="000000" w:themeColor="text1"/>
              </w:rPr>
            </w:pPr>
            <w:r>
              <w:rPr>
                <w:rFonts w:eastAsia="標楷體"/>
                <w:color w:val="000000" w:themeColor="text1"/>
                <w:sz w:val="26"/>
                <w:szCs w:val="26"/>
              </w:rPr>
              <w:t>菊島藝術節</w:t>
            </w:r>
            <w:r>
              <w:rPr>
                <w:rFonts w:eastAsia="標楷體"/>
                <w:color w:val="000000" w:themeColor="text1"/>
                <w:sz w:val="26"/>
                <w:szCs w:val="26"/>
              </w:rPr>
              <w:t>-</w:t>
            </w:r>
            <w:r>
              <w:rPr>
                <w:rFonts w:eastAsia="標楷體"/>
                <w:color w:val="000000" w:themeColor="text1"/>
                <w:sz w:val="26"/>
                <w:szCs w:val="26"/>
              </w:rPr>
              <w:t>兩岸交流</w:t>
            </w:r>
            <w:r>
              <w:rPr>
                <w:rFonts w:eastAsia="標楷體"/>
                <w:color w:val="000000" w:themeColor="text1"/>
                <w:sz w:val="26"/>
                <w:szCs w:val="26"/>
              </w:rPr>
              <w:t>-</w:t>
            </w:r>
            <w:r>
              <w:rPr>
                <w:rFonts w:eastAsia="標楷體"/>
                <w:color w:val="000000" w:themeColor="text1"/>
                <w:sz w:val="26"/>
                <w:szCs w:val="26"/>
              </w:rPr>
              <w:t>福建省雜技團</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tLeast" w:line="240"/>
              <w:rPr>
                <w:sz w:val="26"/>
                <w:sz w:val="26"/>
                <w:szCs w:val="26"/>
                <w:rFonts w:eastAsia="標楷體"/>
                <w:color w:val="000000" w:themeColor="text1"/>
              </w:rPr>
            </w:pPr>
            <w:r>
              <w:rPr>
                <w:rFonts w:eastAsia="標楷體"/>
                <w:color w:val="000000" w:themeColor="text1"/>
                <w:sz w:val="26"/>
                <w:szCs w:val="26"/>
              </w:rPr>
              <w:t>106/01/28</w:t>
            </w:r>
            <w:r/>
          </w:p>
          <w:p>
            <w:pPr>
              <w:pStyle w:val="Normal"/>
              <w:spacing w:lineRule="atLeast" w:line="240"/>
              <w:rPr>
                <w:sz w:val="26"/>
                <w:sz w:val="26"/>
                <w:szCs w:val="26"/>
                <w:rFonts w:eastAsia="標楷體"/>
                <w:color w:val="000000" w:themeColor="text1"/>
              </w:rPr>
            </w:pPr>
            <w:r>
              <w:rPr>
                <w:rFonts w:eastAsia="標楷體"/>
                <w:color w:val="000000" w:themeColor="text1"/>
                <w:sz w:val="26"/>
                <w:szCs w:val="26"/>
              </w:rPr>
              <w:t>-01/30</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tLeast" w:line="240"/>
              <w:rPr>
                <w:sz w:val="26"/>
                <w:sz w:val="26"/>
                <w:szCs w:val="26"/>
                <w:rFonts w:eastAsia="標楷體"/>
                <w:color w:val="000000" w:themeColor="text1"/>
              </w:rPr>
            </w:pPr>
            <w:r>
              <w:rPr>
                <w:rFonts w:eastAsia="標楷體"/>
                <w:color w:val="000000" w:themeColor="text1"/>
                <w:sz w:val="26"/>
                <w:szCs w:val="26"/>
              </w:rPr>
              <w:t>澎湖縣演藝廳</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菊島藝術節</w:t>
            </w:r>
            <w:r>
              <w:rPr>
                <w:rFonts w:eastAsia="標楷體"/>
                <w:color w:val="000000" w:themeColor="text1"/>
                <w:sz w:val="26"/>
                <w:szCs w:val="26"/>
              </w:rPr>
              <w:t>-</w:t>
            </w:r>
            <w:r>
              <w:rPr>
                <w:rFonts w:eastAsia="標楷體"/>
                <w:color w:val="000000" w:themeColor="text1"/>
                <w:sz w:val="26"/>
                <w:szCs w:val="26"/>
              </w:rPr>
              <w:t>兩岸交流</w:t>
            </w:r>
            <w:r>
              <w:rPr>
                <w:rFonts w:eastAsia="標楷體"/>
                <w:color w:val="000000" w:themeColor="text1"/>
                <w:sz w:val="26"/>
                <w:szCs w:val="26"/>
              </w:rPr>
              <w:t>-</w:t>
            </w:r>
            <w:r>
              <w:rPr>
                <w:rFonts w:eastAsia="標楷體"/>
                <w:color w:val="000000" w:themeColor="text1"/>
                <w:sz w:val="26"/>
                <w:szCs w:val="26"/>
              </w:rPr>
              <w:t>福建省雜技團以雜技、魔術、戲劇、舞蹈呈現歡樂節慶</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澎湖縣政府文化局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陳鐘松</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pacing w:val="-20"/>
                <w:sz w:val="26"/>
                <w:szCs w:val="26"/>
              </w:rPr>
              <w:t>06-9261141#235</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11</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生博館金雞報喜迎新春系列活動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106/01/28</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-01/30</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106/02/10</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-2/13</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澎湖生活博物館</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澎湖生活博物館於春節期間（初一至初三）、元宵節</w:t>
            </w:r>
            <w:r>
              <w:rPr>
                <w:rFonts w:eastAsia="標楷體"/>
                <w:color w:val="000000" w:themeColor="text1"/>
                <w:sz w:val="26"/>
                <w:szCs w:val="26"/>
              </w:rPr>
              <w:t>(</w:t>
            </w:r>
            <w:r>
              <w:rPr>
                <w:rFonts w:eastAsia="標楷體"/>
                <w:color w:val="000000" w:themeColor="text1"/>
                <w:sz w:val="26"/>
                <w:szCs w:val="26"/>
              </w:rPr>
              <w:t>農曆</w:t>
            </w:r>
            <w:r>
              <w:rPr>
                <w:rFonts w:eastAsia="標楷體"/>
                <w:color w:val="000000" w:themeColor="text1"/>
                <w:sz w:val="26"/>
                <w:szCs w:val="26"/>
              </w:rPr>
              <w:t>14</w:t>
            </w:r>
            <w:r>
              <w:rPr>
                <w:rFonts w:eastAsia="標楷體"/>
                <w:color w:val="000000" w:themeColor="text1"/>
                <w:sz w:val="26"/>
                <w:szCs w:val="26"/>
              </w:rPr>
              <w:t>至</w:t>
            </w:r>
            <w:r>
              <w:rPr>
                <w:rFonts w:eastAsia="標楷體"/>
                <w:color w:val="000000" w:themeColor="text1"/>
                <w:sz w:val="26"/>
                <w:szCs w:val="26"/>
              </w:rPr>
              <w:t>17)</w:t>
            </w:r>
            <w:r>
              <w:rPr>
                <w:rFonts w:eastAsia="標楷體"/>
                <w:color w:val="000000" w:themeColor="text1"/>
                <w:sz w:val="26"/>
                <w:szCs w:val="26"/>
              </w:rPr>
              <w:t>推出不同</w:t>
            </w:r>
            <w:r>
              <w:rPr>
                <w:rFonts w:eastAsia="標楷體"/>
                <w:color w:val="000000" w:themeColor="text1"/>
                <w:sz w:val="26"/>
                <w:szCs w:val="26"/>
              </w:rPr>
              <w:t>DIY</w:t>
            </w:r>
            <w:r>
              <w:rPr>
                <w:rFonts w:eastAsia="標楷體"/>
                <w:color w:val="000000" w:themeColor="text1"/>
                <w:sz w:val="26"/>
                <w:szCs w:val="26"/>
              </w:rPr>
              <w:t>體驗活動及闖關遊戲，帶領遊客了解澎湖生活文化及歡慶春節氛圍，活動內容可上網查詢：</w:t>
            </w:r>
            <w:r>
              <w:rPr>
                <w:rFonts w:eastAsia="標楷體"/>
                <w:color w:val="000000" w:themeColor="text1"/>
                <w:sz w:val="26"/>
                <w:szCs w:val="26"/>
              </w:rPr>
              <w:t>http://www.phlm.nat.gov.tw/</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澎湖縣政府文化局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z w:val="26"/>
                <w:szCs w:val="26"/>
                <w:rFonts w:eastAsia="標楷體"/>
                <w:color w:val="000000" w:themeColor="text1"/>
              </w:rPr>
            </w:pPr>
            <w:r>
              <w:rPr>
                <w:rFonts w:eastAsia="標楷體"/>
                <w:color w:val="000000" w:themeColor="text1"/>
                <w:spacing w:val="-20"/>
                <w:sz w:val="26"/>
                <w:szCs w:val="26"/>
              </w:rPr>
              <w:t>劉明傑</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pacing w:val="-20"/>
                <w:sz w:val="26"/>
                <w:szCs w:val="26"/>
              </w:rPr>
              <w:t>06-9210405#6408</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12</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rPr>
            </w:pPr>
            <w:r>
              <w:rPr>
                <w:rFonts w:eastAsia="標楷體"/>
                <w:sz w:val="26"/>
                <w:szCs w:val="26"/>
              </w:rPr>
              <w:t>2017</w:t>
            </w:r>
            <w:r>
              <w:rPr>
                <w:rFonts w:eastAsia="標楷體"/>
                <w:sz w:val="26"/>
                <w:szCs w:val="26"/>
              </w:rPr>
              <w:t>澎湖自行車季</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rPr>
            </w:pPr>
            <w:r>
              <w:rPr>
                <w:rFonts w:eastAsia="標楷體"/>
                <w:color w:val="000000"/>
                <w:sz w:val="26"/>
                <w:szCs w:val="26"/>
              </w:rPr>
              <w:t>106/03/01</w:t>
            </w:r>
            <w:r/>
          </w:p>
          <w:p>
            <w:pPr>
              <w:pStyle w:val="Normal"/>
              <w:spacing w:lineRule="exact" w:line="320"/>
              <w:jc w:val="center"/>
              <w:rPr>
                <w:sz w:val="26"/>
                <w:sz w:val="26"/>
                <w:szCs w:val="26"/>
                <w:rFonts w:eastAsia="標楷體"/>
                <w:color w:val="000000"/>
              </w:rPr>
            </w:pPr>
            <w:r>
              <w:rPr>
                <w:rFonts w:eastAsia="標楷體"/>
                <w:color w:val="000000"/>
                <w:sz w:val="26"/>
                <w:szCs w:val="26"/>
              </w:rPr>
              <w:t>-06/30</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rPr>
            </w:pPr>
            <w:r>
              <w:rPr>
                <w:rFonts w:eastAsia="標楷體"/>
                <w:color w:val="000000"/>
                <w:sz w:val="26"/>
                <w:szCs w:val="26"/>
              </w:rPr>
              <w:t>澎湖全區</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將結合本風景區最經典旅遊路線、觀光景點及美食特產等特色，呈現給參與來自各地車友認識澎湖單車旅遊環境之美。</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rPr>
            </w:pPr>
            <w:r>
              <w:rPr>
                <w:rFonts w:eastAsia="標楷體"/>
                <w:color w:val="000000"/>
                <w:sz w:val="26"/>
                <w:szCs w:val="26"/>
              </w:rPr>
              <w:t>澎湖國家風景區管理處、澎湖縣自由車協會</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鄭光復</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06-9216521</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#243</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13</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106</w:t>
            </w:r>
            <w:r>
              <w:rPr>
                <w:rFonts w:eastAsia="標楷體"/>
                <w:color w:val="000000" w:themeColor="text1"/>
                <w:sz w:val="26"/>
                <w:szCs w:val="26"/>
              </w:rPr>
              <w:t>年鐵人三項錦標賽</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106/4/15</w:t>
            </w:r>
            <w:r/>
          </w:p>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-4/16</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嵵裡海水浴場至湖西、白沙道路</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活動路線規劃涵括澎湖本島，游泳在嵵裡海水浴場、自行車騎至西嶼、路跑則在馬公巿澎南地區，選手們在比賽中吹沸海風、飽覽風景，活動結束後記得留下來品嚐澎湖的海鮮美食。希望國人以「運動兼旅遊」的心態，藉參賽到澎湖飽覽在地風光。</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澎湖縣政府</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教育處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閻怡心</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06-9274400#274</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14</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z w:val="26"/>
                <w:szCs w:val="26"/>
              </w:rPr>
              <w:t>2017</w:t>
            </w:r>
            <w:r>
              <w:rPr>
                <w:rFonts w:eastAsia="標楷體"/>
                <w:color w:val="000000" w:themeColor="text1"/>
                <w:sz w:val="26"/>
                <w:szCs w:val="26"/>
              </w:rPr>
              <w:t>澎湖國際海上花火節</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sz w:val="26"/>
                <w:sz w:val="26"/>
                <w:szCs w:val="26"/>
                <w:rFonts w:eastAsia="標楷體"/>
                <w:color w:val="000000" w:themeColor="text1"/>
              </w:rPr>
            </w:pPr>
            <w:r>
              <w:rPr>
                <w:rFonts w:eastAsia="標楷體"/>
                <w:color w:val="000000" w:themeColor="text1"/>
                <w:sz w:val="26"/>
                <w:szCs w:val="26"/>
              </w:rPr>
              <w:t>106/4/20</w:t>
            </w:r>
            <w:r/>
          </w:p>
          <w:p>
            <w:pPr>
              <w:pStyle w:val="Normal"/>
              <w:spacing w:lineRule="auto"/>
              <w:jc w:val="center"/>
              <w:rPr>
                <w:sz w:val="26"/>
                <w:sz w:val="26"/>
                <w:szCs w:val="26"/>
                <w:rFonts w:eastAsia="標楷體"/>
                <w:color w:val="000000" w:themeColor="text1"/>
              </w:rPr>
            </w:pPr>
            <w:r>
              <w:rPr>
                <w:rFonts w:eastAsia="標楷體"/>
                <w:color w:val="000000" w:themeColor="text1"/>
                <w:sz w:val="26"/>
                <w:szCs w:val="26"/>
              </w:rPr>
              <w:t>-/6/22</w:t>
            </w:r>
            <w:r/>
          </w:p>
          <w:p>
            <w:pPr>
              <w:pStyle w:val="Normal"/>
              <w:spacing w:lineRule="auto"/>
              <w:jc w:val="center"/>
              <w:rPr>
                <w:sz w:val="26"/>
                <w:sz w:val="26"/>
                <w:szCs w:val="26"/>
                <w:rFonts w:eastAsia="標楷體"/>
                <w:color w:val="000000" w:themeColor="text1"/>
              </w:rPr>
            </w:pPr>
            <w:r>
              <w:rPr>
                <w:rFonts w:eastAsia="標楷體"/>
                <w:color w:val="000000" w:themeColor="text1"/>
                <w:sz w:val="26"/>
                <w:szCs w:val="26"/>
              </w:rPr>
              <w:t>每週一、四、</w:t>
            </w:r>
            <w:r>
              <w:rPr>
                <w:rFonts w:eastAsia="標楷體"/>
                <w:color w:val="000000" w:themeColor="text1"/>
                <w:sz w:val="26"/>
                <w:szCs w:val="26"/>
              </w:rPr>
              <w:t>5/6</w:t>
            </w:r>
            <w:r>
              <w:rPr>
                <w:rFonts w:eastAsia="標楷體"/>
                <w:color w:val="000000" w:themeColor="text1"/>
                <w:sz w:val="26"/>
                <w:szCs w:val="26"/>
              </w:rPr>
              <w:t>、</w:t>
            </w:r>
            <w:r>
              <w:rPr>
                <w:rFonts w:eastAsia="標楷體"/>
                <w:color w:val="000000" w:themeColor="text1"/>
                <w:sz w:val="26"/>
                <w:szCs w:val="26"/>
              </w:rPr>
              <w:t>5/13</w:t>
            </w:r>
            <w:r>
              <w:rPr>
                <w:rFonts w:eastAsia="標楷體"/>
                <w:color w:val="000000" w:themeColor="text1"/>
                <w:sz w:val="26"/>
                <w:szCs w:val="26"/>
              </w:rPr>
              <w:t>週六</w:t>
            </w:r>
            <w:r/>
          </w:p>
          <w:p>
            <w:pPr>
              <w:pStyle w:val="Normal"/>
              <w:spacing w:lineRule="auto"/>
              <w:jc w:val="center"/>
              <w:rPr>
                <w:sz w:val="26"/>
                <w:sz w:val="26"/>
                <w:szCs w:val="26"/>
                <w:rFonts w:eastAsia="標楷體"/>
                <w:color w:val="000000" w:themeColor="text1"/>
              </w:rPr>
            </w:pPr>
            <w:r>
              <w:rPr>
                <w:rFonts w:eastAsia="標楷體"/>
                <w:color w:val="000000" w:themeColor="text1"/>
                <w:sz w:val="26"/>
                <w:szCs w:val="26"/>
              </w:rPr>
            </w:r>
            <w:r/>
          </w:p>
          <w:p>
            <w:pPr>
              <w:pStyle w:val="Normal"/>
              <w:spacing w:lineRule="auto"/>
              <w:jc w:val="center"/>
              <w:rPr>
                <w:sz w:val="26"/>
                <w:sz w:val="26"/>
                <w:szCs w:val="26"/>
                <w:rFonts w:eastAsia="標楷體"/>
                <w:color w:val="000000" w:themeColor="text1"/>
              </w:rPr>
            </w:pPr>
            <w:r>
              <w:rPr>
                <w:rFonts w:eastAsia="標楷體"/>
                <w:color w:val="000000" w:themeColor="text1"/>
                <w:sz w:val="26"/>
                <w:szCs w:val="26"/>
              </w:rPr>
              <w:t>4/29</w:t>
            </w:r>
            <w:r>
              <w:rPr>
                <w:rFonts w:eastAsia="標楷體"/>
                <w:color w:val="000000" w:themeColor="text1"/>
                <w:sz w:val="26"/>
                <w:szCs w:val="26"/>
              </w:rPr>
              <w:t>望安東安、</w:t>
            </w:r>
            <w:r>
              <w:rPr>
                <w:rFonts w:eastAsia="標楷體"/>
                <w:color w:val="000000" w:themeColor="text1"/>
                <w:sz w:val="26"/>
                <w:szCs w:val="26"/>
              </w:rPr>
              <w:t>5/6</w:t>
            </w:r>
            <w:r>
              <w:rPr>
                <w:rFonts w:eastAsia="標楷體"/>
                <w:color w:val="000000" w:themeColor="text1"/>
                <w:sz w:val="26"/>
                <w:szCs w:val="26"/>
              </w:rPr>
              <w:t>白沙吉貝、</w:t>
            </w:r>
            <w:r>
              <w:rPr>
                <w:rFonts w:eastAsia="標楷體"/>
                <w:color w:val="000000" w:themeColor="text1"/>
                <w:sz w:val="26"/>
                <w:szCs w:val="26"/>
              </w:rPr>
              <w:t>5/18</w:t>
            </w:r>
            <w:r>
              <w:rPr>
                <w:rFonts w:eastAsia="標楷體"/>
                <w:color w:val="000000" w:themeColor="text1"/>
                <w:sz w:val="26"/>
                <w:szCs w:val="26"/>
              </w:rPr>
              <w:t>湖西沙港、</w:t>
            </w:r>
            <w:r>
              <w:rPr>
                <w:rFonts w:eastAsia="標楷體"/>
                <w:color w:val="000000" w:themeColor="text1"/>
                <w:sz w:val="26"/>
                <w:szCs w:val="26"/>
              </w:rPr>
              <w:t>5/25</w:t>
            </w:r>
            <w:r>
              <w:rPr>
                <w:rFonts w:eastAsia="標楷體"/>
                <w:color w:val="000000" w:themeColor="text1"/>
                <w:sz w:val="26"/>
                <w:szCs w:val="26"/>
              </w:rPr>
              <w:t>七美鄉、</w:t>
            </w:r>
            <w:r>
              <w:rPr>
                <w:rFonts w:eastAsia="標楷體"/>
                <w:color w:val="000000" w:themeColor="text1"/>
                <w:sz w:val="26"/>
                <w:szCs w:val="26"/>
              </w:rPr>
              <w:t>6/5</w:t>
            </w:r>
            <w:r>
              <w:rPr>
                <w:rFonts w:eastAsia="標楷體"/>
                <w:color w:val="000000" w:themeColor="text1"/>
                <w:sz w:val="26"/>
                <w:szCs w:val="26"/>
              </w:rPr>
              <w:t>西嶼外垵及</w:t>
            </w:r>
            <w:r>
              <w:rPr>
                <w:rFonts w:eastAsia="標楷體"/>
                <w:color w:val="000000" w:themeColor="text1"/>
                <w:sz w:val="26"/>
                <w:szCs w:val="26"/>
              </w:rPr>
              <w:t>6/12</w:t>
            </w:r>
            <w:r>
              <w:rPr>
                <w:rFonts w:eastAsia="標楷體"/>
                <w:color w:val="000000" w:themeColor="text1"/>
                <w:sz w:val="26"/>
                <w:szCs w:val="26"/>
              </w:rPr>
              <w:t>白沙赤崁</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馬公市觀音亭園區為主場地，另於五鄉各辦理</w:t>
            </w:r>
            <w:r>
              <w:rPr>
                <w:rFonts w:eastAsia="標楷體"/>
                <w:color w:val="000000" w:themeColor="text1"/>
                <w:sz w:val="26"/>
                <w:szCs w:val="26"/>
              </w:rPr>
              <w:t>1</w:t>
            </w:r>
            <w:r>
              <w:rPr>
                <w:rFonts w:eastAsia="標楷體"/>
                <w:color w:val="000000" w:themeColor="text1"/>
                <w:sz w:val="26"/>
                <w:szCs w:val="26"/>
              </w:rPr>
              <w:t>場次</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本縣最具代表性的年度觀光行銷活動。煙火施放地點與觀賞區距離僅約</w:t>
            </w:r>
            <w:r>
              <w:rPr>
                <w:rFonts w:eastAsia="標楷體"/>
                <w:color w:val="000000" w:themeColor="text1"/>
                <w:sz w:val="26"/>
                <w:szCs w:val="26"/>
              </w:rPr>
              <w:t>200</w:t>
            </w:r>
            <w:r>
              <w:rPr>
                <w:rFonts w:eastAsia="標楷體"/>
                <w:color w:val="000000" w:themeColor="text1"/>
                <w:sz w:val="26"/>
                <w:szCs w:val="26"/>
              </w:rPr>
              <w:t>公尺，以璀璨煙火搭配浪漫西瀛虹橋，旅客可體驗近距離煙火的臨場震撼。活動依場次不同規劃主題之夜、虹橋表演</w:t>
            </w:r>
            <w:r>
              <w:rPr>
                <w:rFonts w:eastAsia="標楷體"/>
                <w:color w:val="000000" w:themeColor="text1"/>
                <w:sz w:val="26"/>
                <w:szCs w:val="26"/>
              </w:rPr>
              <w:t>show</w:t>
            </w:r>
            <w:r>
              <w:rPr>
                <w:rFonts w:eastAsia="標楷體"/>
                <w:color w:val="000000" w:themeColor="text1"/>
                <w:sz w:val="26"/>
                <w:szCs w:val="26"/>
              </w:rPr>
              <w:t>、夕陽花火漫波生活節及各鄉市主題特色、文創花火市集、澎湖新灣區親親小旅行。另有限量紀念</w:t>
            </w:r>
            <w:r>
              <w:rPr>
                <w:rFonts w:eastAsia="標楷體"/>
                <w:color w:val="000000" w:themeColor="text1"/>
                <w:sz w:val="26"/>
                <w:szCs w:val="26"/>
              </w:rPr>
              <w:t>T-shirt</w:t>
            </w:r>
            <w:r>
              <w:rPr>
                <w:rFonts w:eastAsia="標楷體"/>
                <w:color w:val="000000" w:themeColor="text1"/>
                <w:sz w:val="26"/>
                <w:szCs w:val="26"/>
              </w:rPr>
              <w:t>販售。</w:t>
            </w:r>
            <w:r/>
          </w:p>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各鄉場次部分，望安鄉配合望安國小百年校慶、湖西鄉搭配小農市集、西嶼鄉配合白膜花生季及白沙鄉結合丁香魚季共同辦理。</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澎湖縣政府旅遊處主辦</w:t>
            </w:r>
            <w:r/>
          </w:p>
          <w:p>
            <w:pPr>
              <w:pStyle w:val="Normal"/>
              <w:spacing w:lineRule="auto"/>
              <w:rPr>
                <w:sz w:val="26"/>
                <w:sz w:val="26"/>
                <w:szCs w:val="26"/>
                <w:rFonts w:eastAsia="標楷體"/>
                <w:color w:val="000000" w:themeColor="text1"/>
              </w:rPr>
            </w:pPr>
            <w:r>
              <w:rPr>
                <w:rFonts w:eastAsia="標楷體"/>
                <w:color w:val="000000" w:themeColor="text1"/>
                <w:sz w:val="26"/>
                <w:szCs w:val="26"/>
              </w:rPr>
            </w:r>
            <w:r/>
          </w:p>
          <w:p>
            <w:pPr>
              <w:pStyle w:val="Normal"/>
              <w:spacing w:lineRule="auto"/>
              <w:rPr>
                <w:sz w:val="26"/>
                <w:sz w:val="26"/>
                <w:szCs w:val="26"/>
                <w:rFonts w:eastAsia="標楷體"/>
                <w:color w:val="000000" w:themeColor="text1"/>
              </w:rPr>
            </w:pPr>
            <w:r>
              <w:rPr>
                <w:rFonts w:eastAsia="標楷體"/>
                <w:color w:val="000000" w:themeColor="text1"/>
                <w:sz w:val="26"/>
                <w:szCs w:val="26"/>
              </w:rPr>
            </w:r>
            <w:r/>
          </w:p>
          <w:p>
            <w:pPr>
              <w:pStyle w:val="Normal"/>
              <w:spacing w:lineRule="auto"/>
              <w:rPr>
                <w:sz w:val="26"/>
                <w:sz w:val="26"/>
                <w:szCs w:val="26"/>
                <w:rFonts w:eastAsia="標楷體"/>
                <w:color w:val="000000"/>
              </w:rPr>
            </w:pPr>
            <w:r>
              <w:rPr>
                <w:rFonts w:eastAsia="標楷體"/>
                <w:color w:val="000000" w:themeColor="text1"/>
                <w:sz w:val="26"/>
                <w:szCs w:val="26"/>
              </w:rPr>
              <w:t>各鄉市公所協辦</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蘇佑芸</w:t>
            </w:r>
            <w:r/>
          </w:p>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吳宜蓁</w:t>
            </w:r>
            <w:r/>
          </w:p>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06-9274400</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#565</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15</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rPr>
            </w:pPr>
            <w:r>
              <w:rPr>
                <w:rFonts w:eastAsia="標楷體"/>
                <w:sz w:val="26"/>
                <w:szCs w:val="26"/>
              </w:rPr>
              <w:t>大風詩歌節</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rPr>
            </w:pPr>
            <w:r>
              <w:rPr>
                <w:rFonts w:eastAsia="標楷體"/>
                <w:sz w:val="26"/>
                <w:szCs w:val="26"/>
              </w:rPr>
              <w:t>106/4/23</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rPr>
            </w:pPr>
            <w:r>
              <w:rPr>
                <w:rFonts w:eastAsia="標楷體"/>
                <w:sz w:val="26"/>
                <w:szCs w:val="26"/>
              </w:rPr>
              <w:t>文化局演藝廳廣場</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邀請詩人、歌手及演出團隊以歌唱、吟詠、舞蹈或戲劇等方式，演繹詩作，讓詩的創作以生動活潑的方式展現，民眾可以在露天廣場以輕鬆隨興的方式欣賞和參與。</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rPr>
            </w:pPr>
            <w:r>
              <w:rPr>
                <w:rFonts w:eastAsia="標楷體"/>
                <w:sz w:val="26"/>
                <w:szCs w:val="26"/>
              </w:rPr>
              <w:t>澎湖縣政府</w:t>
            </w:r>
            <w:r/>
          </w:p>
          <w:p>
            <w:pPr>
              <w:pStyle w:val="Normal"/>
              <w:spacing w:lineRule="exact" w:line="320"/>
              <w:jc w:val="both"/>
              <w:rPr>
                <w:sz w:val="26"/>
                <w:sz w:val="26"/>
                <w:szCs w:val="26"/>
                <w:rFonts w:eastAsia="標楷體"/>
              </w:rPr>
            </w:pPr>
            <w:r>
              <w:rPr>
                <w:rFonts w:eastAsia="標楷體"/>
                <w:sz w:val="26"/>
                <w:szCs w:val="26"/>
              </w:rPr>
              <w:t>文化局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rPr>
            </w:pPr>
            <w:r>
              <w:rPr>
                <w:rFonts w:eastAsia="標楷體"/>
                <w:spacing w:val="-20"/>
                <w:sz w:val="26"/>
                <w:szCs w:val="26"/>
              </w:rPr>
              <w:t>崔璐璐</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rPr>
            </w:pPr>
            <w:r>
              <w:rPr>
                <w:rFonts w:eastAsia="標楷體"/>
                <w:spacing w:val="-20"/>
                <w:sz w:val="26"/>
                <w:szCs w:val="26"/>
              </w:rPr>
              <w:t>06-9261141</w:t>
            </w:r>
            <w:r/>
          </w:p>
          <w:p>
            <w:pPr>
              <w:pStyle w:val="Normal"/>
              <w:spacing w:lineRule="auto"/>
              <w:jc w:val="both"/>
              <w:rPr>
                <w:sz w:val="26"/>
                <w:spacing w:val="-20"/>
                <w:sz w:val="26"/>
                <w:szCs w:val="26"/>
                <w:rFonts w:eastAsia="標楷體"/>
              </w:rPr>
            </w:pPr>
            <w:r>
              <w:rPr>
                <w:rFonts w:eastAsia="標楷體"/>
                <w:spacing w:val="-20"/>
                <w:sz w:val="26"/>
                <w:szCs w:val="26"/>
              </w:rPr>
              <w:t>#154</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16</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6"/>
                <w:sz w:val="26"/>
                <w:szCs w:val="26"/>
                <w:rFonts w:eastAsia="標楷體"/>
                <w:color w:val="000000" w:themeColor="text1"/>
              </w:rPr>
            </w:pPr>
            <w:r>
              <w:rPr>
                <w:rFonts w:eastAsia="標楷體"/>
                <w:color w:val="000000" w:themeColor="text1"/>
                <w:sz w:val="26"/>
                <w:szCs w:val="26"/>
              </w:rPr>
              <w:t>GOGO</w:t>
            </w:r>
            <w:r>
              <w:rPr>
                <w:rFonts w:eastAsia="標楷體"/>
                <w:color w:val="000000" w:themeColor="text1"/>
                <w:sz w:val="26"/>
                <w:szCs w:val="26"/>
              </w:rPr>
              <w:t>博物館月活動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106/05</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本縣各地方文化館</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聯合本縣各地方文化館，辦理博物館月活動如博物館輕旅行、講座、</w:t>
            </w:r>
            <w:r>
              <w:rPr>
                <w:rFonts w:eastAsia="標楷體"/>
                <w:color w:val="000000" w:themeColor="text1"/>
                <w:sz w:val="26"/>
                <w:szCs w:val="26"/>
              </w:rPr>
              <w:t>DIY</w:t>
            </w:r>
            <w:r>
              <w:rPr>
                <w:rFonts w:eastAsia="標楷體"/>
                <w:color w:val="000000" w:themeColor="text1"/>
                <w:sz w:val="26"/>
                <w:szCs w:val="26"/>
              </w:rPr>
              <w:t>體驗趣活動。</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澎湖縣政府文化局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pacing w:val="-20"/>
                <w:rFonts w:eastAsia="標楷體"/>
                <w:color w:val="000000"/>
              </w:rPr>
            </w:pPr>
            <w:r>
              <w:rPr>
                <w:rFonts w:eastAsia="標楷體"/>
                <w:color w:val="000000" w:themeColor="text1"/>
                <w:spacing w:val="-20"/>
                <w:sz w:val="26"/>
                <w:szCs w:val="26"/>
              </w:rPr>
              <w:t>劉明傑</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exact" w:line="360" w:beforeAutospacing="1" w:afterAutospacing="1"/>
              <w:jc w:val="both"/>
              <w:rPr>
                <w:spacing w:val="-20"/>
                <w:rFonts w:eastAsia="標楷體"/>
                <w:color w:val="000000"/>
              </w:rPr>
            </w:pPr>
            <w:r>
              <w:rPr>
                <w:rFonts w:eastAsia="標楷體"/>
                <w:color w:val="000000"/>
                <w:spacing w:val="-20"/>
              </w:rPr>
              <w:t>06-9210405#6408</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17</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tLeast" w:line="240"/>
              <w:jc w:val="both"/>
              <w:rPr>
                <w:sz w:val="26"/>
                <w:sz w:val="26"/>
                <w:szCs w:val="26"/>
                <w:rFonts w:eastAsia="標楷體"/>
                <w:color w:val="000000" w:themeColor="text1"/>
              </w:rPr>
            </w:pPr>
            <w:r>
              <w:rPr>
                <w:rFonts w:eastAsia="標楷體"/>
                <w:color w:val="000000" w:themeColor="text1"/>
                <w:sz w:val="26"/>
                <w:szCs w:val="26"/>
              </w:rPr>
              <w:t>菊島藝點亮</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tLeast" w:line="240"/>
              <w:rPr>
                <w:sz w:val="26"/>
                <w:sz w:val="26"/>
                <w:szCs w:val="26"/>
                <w:rFonts w:eastAsia="標楷體"/>
                <w:color w:val="000000" w:themeColor="text1"/>
              </w:rPr>
            </w:pPr>
            <w:r>
              <w:rPr>
                <w:rFonts w:eastAsia="標楷體"/>
                <w:color w:val="000000" w:themeColor="text1"/>
                <w:sz w:val="26"/>
                <w:szCs w:val="26"/>
              </w:rPr>
              <w:t>106/05/01</w:t>
            </w:r>
            <w:r/>
          </w:p>
          <w:p>
            <w:pPr>
              <w:pStyle w:val="Normal"/>
              <w:spacing w:lineRule="atLeast" w:line="240"/>
              <w:rPr>
                <w:sz w:val="26"/>
                <w:sz w:val="26"/>
                <w:szCs w:val="26"/>
                <w:rFonts w:eastAsia="標楷體"/>
                <w:color w:val="000000" w:themeColor="text1"/>
              </w:rPr>
            </w:pPr>
            <w:r>
              <w:rPr>
                <w:rFonts w:eastAsia="標楷體"/>
                <w:color w:val="000000" w:themeColor="text1"/>
                <w:sz w:val="26"/>
                <w:szCs w:val="26"/>
              </w:rPr>
              <w:t>-10/31</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400"/>
              <w:jc w:val="both"/>
              <w:rPr>
                <w:sz w:val="26"/>
                <w:sz w:val="26"/>
                <w:szCs w:val="26"/>
                <w:rFonts w:eastAsia="標楷體"/>
                <w:color w:val="000000" w:themeColor="text1"/>
              </w:rPr>
            </w:pPr>
            <w:r>
              <w:rPr>
                <w:rFonts w:eastAsia="標楷體"/>
                <w:color w:val="000000" w:themeColor="text1"/>
                <w:sz w:val="26"/>
                <w:szCs w:val="26"/>
              </w:rPr>
              <w:t>澎湖縣演藝廳</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舉辦傳統藝術歌仔戲、古典音樂講座、校園藝術季、戲劇創作、在地歌曲創作、劇場人培、劇場觀摩、鋼琴及藝術歌曲比賽、</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澎湖縣政府文化局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z w:val="26"/>
                <w:szCs w:val="26"/>
                <w:rFonts w:eastAsia="標楷體"/>
                <w:color w:val="000000" w:themeColor="text1"/>
              </w:rPr>
            </w:pPr>
            <w:r>
              <w:rPr>
                <w:rFonts w:eastAsia="標楷體"/>
                <w:color w:val="000000" w:themeColor="text1"/>
                <w:spacing w:val="-20"/>
                <w:sz w:val="26"/>
                <w:szCs w:val="26"/>
              </w:rPr>
              <w:t>陳惠蘭</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06-9261141#233</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18</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z w:val="26"/>
                <w:szCs w:val="26"/>
              </w:rPr>
              <w:t>「映像澎湖南方四島」攝影集新書發表會</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sz w:val="26"/>
                <w:sz w:val="26"/>
                <w:szCs w:val="26"/>
                <w:rFonts w:eastAsia="標楷體"/>
                <w:color w:val="000000" w:themeColor="text1"/>
              </w:rPr>
            </w:pPr>
            <w:r>
              <w:rPr>
                <w:rFonts w:eastAsia="標楷體"/>
                <w:color w:val="000000" w:themeColor="text1"/>
                <w:sz w:val="26"/>
                <w:szCs w:val="26"/>
              </w:rPr>
              <w:t>106/6/3</w:t>
            </w:r>
            <w:r/>
          </w:p>
          <w:p>
            <w:pPr>
              <w:pStyle w:val="Normal"/>
              <w:spacing w:lineRule="auto"/>
              <w:jc w:val="center"/>
              <w:rPr>
                <w:sz w:val="26"/>
                <w:sz w:val="26"/>
                <w:szCs w:val="26"/>
                <w:rFonts w:eastAsia="標楷體"/>
                <w:color w:val="000000" w:themeColor="text1"/>
              </w:rPr>
            </w:pPr>
            <w:r>
              <w:rPr>
                <w:rFonts w:eastAsia="標楷體"/>
                <w:color w:val="000000" w:themeColor="text1"/>
                <w:sz w:val="26"/>
                <w:szCs w:val="26"/>
              </w:rPr>
              <w:t>(</w:t>
            </w:r>
            <w:r>
              <w:rPr>
                <w:rFonts w:eastAsia="標楷體"/>
                <w:color w:val="000000" w:themeColor="text1"/>
                <w:sz w:val="26"/>
                <w:szCs w:val="26"/>
              </w:rPr>
              <w:t>暫訂</w:t>
            </w:r>
            <w:r>
              <w:rPr>
                <w:rFonts w:eastAsia="標楷體"/>
                <w:color w:val="000000" w:themeColor="text1"/>
                <w:sz w:val="26"/>
                <w:szCs w:val="26"/>
              </w:rPr>
              <w:t>)</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z w:val="26"/>
                <w:szCs w:val="26"/>
              </w:rPr>
              <w:t>澎湖縣海洋地質公園中心</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南方四島國家公園具有獨特壯麗的玄武岩地景及富涵移民歷史的傳統人文及聚落景觀。為將澎湖南方四島豐富的資源介紹給民眾，海管處與臺灣知名的攝影師許釗滂合作，以其精湛的攝影技巧與影像美學呈現澎湖南方四島蘊藏於海天之際的湛藍美麗，帶領讀跟著攝影鏡頭體會南方四島的多樣風貌與人文風情。</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z w:val="26"/>
                <w:szCs w:val="26"/>
              </w:rPr>
              <w:t>海洋國家公園管理處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曾正豪</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07-3601898</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#1865</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19</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6"/>
                <w:sz w:val="26"/>
                <w:szCs w:val="26"/>
                <w:rFonts w:eastAsia="標楷體"/>
                <w:color w:val="000000" w:themeColor="text1"/>
              </w:rPr>
            </w:pPr>
            <w:r>
              <w:rPr>
                <w:rFonts w:eastAsia="標楷體"/>
                <w:color w:val="000000" w:themeColor="text1"/>
                <w:sz w:val="26"/>
                <w:szCs w:val="26"/>
              </w:rPr>
              <w:t>2017</w:t>
            </w:r>
            <w:r>
              <w:rPr>
                <w:rFonts w:eastAsia="標楷體"/>
                <w:color w:val="000000" w:themeColor="text1"/>
                <w:sz w:val="26"/>
                <w:szCs w:val="26"/>
              </w:rPr>
              <w:t>泳渡澎湖灣</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 xml:space="preserve">106/06/04 </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西嶼大菓葉至觀音亭</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自</w:t>
            </w:r>
            <w:r>
              <w:rPr>
                <w:rFonts w:eastAsia="標楷體"/>
                <w:color w:val="000000" w:themeColor="text1"/>
                <w:sz w:val="26"/>
                <w:szCs w:val="26"/>
              </w:rPr>
              <w:t>2016</w:t>
            </w:r>
            <w:r>
              <w:rPr>
                <w:rFonts w:eastAsia="標楷體"/>
                <w:color w:val="000000" w:themeColor="text1"/>
                <w:sz w:val="26"/>
                <w:szCs w:val="26"/>
              </w:rPr>
              <w:t>泳渡世界最美麗海灣</w:t>
            </w:r>
            <w:r>
              <w:rPr>
                <w:rFonts w:eastAsia="標楷體"/>
                <w:color w:val="000000" w:themeColor="text1"/>
                <w:sz w:val="26"/>
                <w:szCs w:val="26"/>
              </w:rPr>
              <w:t>-</w:t>
            </w:r>
            <w:r>
              <w:rPr>
                <w:rFonts w:eastAsia="標楷體"/>
                <w:color w:val="000000" w:themeColor="text1"/>
                <w:sz w:val="26"/>
                <w:szCs w:val="26"/>
              </w:rPr>
              <w:t>澎湖灣再度舉辦睽違</w:t>
            </w:r>
            <w:r>
              <w:rPr>
                <w:rFonts w:eastAsia="標楷體"/>
                <w:color w:val="000000" w:themeColor="text1"/>
                <w:sz w:val="26"/>
                <w:szCs w:val="26"/>
              </w:rPr>
              <w:t>8</w:t>
            </w:r>
            <w:r>
              <w:rPr>
                <w:rFonts w:eastAsia="標楷體"/>
                <w:color w:val="000000" w:themeColor="text1"/>
                <w:sz w:val="26"/>
                <w:szCs w:val="26"/>
              </w:rPr>
              <w:t>年的</w:t>
            </w:r>
            <w:r>
              <w:rPr>
                <w:rFonts w:eastAsia="標楷體"/>
                <w:color w:val="000000" w:themeColor="text1"/>
                <w:sz w:val="26"/>
                <w:szCs w:val="26"/>
              </w:rPr>
              <w:t>6</w:t>
            </w:r>
            <w:r>
              <w:rPr>
                <w:rFonts w:eastAsia="標楷體"/>
                <w:color w:val="000000" w:themeColor="text1"/>
                <w:sz w:val="26"/>
                <w:szCs w:val="26"/>
              </w:rPr>
              <w:t>公里菁英組，今年也將繼續辦理。由西嶼大菓葉至馬公觀音亭</w:t>
            </w:r>
            <w:r>
              <w:rPr>
                <w:rFonts w:eastAsia="標楷體"/>
                <w:color w:val="000000" w:themeColor="text1"/>
                <w:sz w:val="26"/>
                <w:szCs w:val="26"/>
              </w:rPr>
              <w:t>6</w:t>
            </w:r>
            <w:r>
              <w:rPr>
                <w:rFonts w:eastAsia="標楷體"/>
                <w:color w:val="000000" w:themeColor="text1"/>
                <w:sz w:val="26"/>
                <w:szCs w:val="26"/>
              </w:rPr>
              <w:t>公里的海上長泳，吸引各地海泳好手來挑戰。這場菊島年度盛事不僅泳者徜徉在湛藍清澈的水域，澎湖美麗海灣景致更是令人陶醉。</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澎湖縣政府</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教育處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洪瑞謙</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06-9274400#269</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20</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rPr>
            </w:pPr>
            <w:r>
              <w:rPr>
                <w:rFonts w:eastAsia="標楷體"/>
                <w:sz w:val="26"/>
                <w:szCs w:val="26"/>
              </w:rPr>
              <w:t>臺灣夏至</w:t>
            </w:r>
            <w:r>
              <w:rPr>
                <w:rFonts w:eastAsia="標楷體"/>
                <w:sz w:val="26"/>
                <w:szCs w:val="26"/>
              </w:rPr>
              <w:t>23.5</w:t>
            </w:r>
            <w:r>
              <w:rPr>
                <w:rFonts w:eastAsia="標楷體"/>
                <w:sz w:val="26"/>
                <w:szCs w:val="26"/>
              </w:rPr>
              <w:t>活動</w:t>
            </w:r>
            <w:r>
              <w:rPr>
                <w:rFonts w:eastAsia="標楷體"/>
                <w:sz w:val="26"/>
                <w:szCs w:val="26"/>
              </w:rPr>
              <w:t>~</w:t>
            </w:r>
            <w:r>
              <w:rPr>
                <w:rFonts w:eastAsia="標楷體"/>
                <w:sz w:val="26"/>
                <w:szCs w:val="26"/>
              </w:rPr>
              <w:t>音樂饗宴活動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rPr>
            </w:pPr>
            <w:r>
              <w:rPr>
                <w:rFonts w:eastAsia="標楷體"/>
                <w:color w:val="000000"/>
                <w:sz w:val="26"/>
                <w:szCs w:val="26"/>
              </w:rPr>
              <w:t>106/06/17</w:t>
            </w:r>
            <w:r/>
          </w:p>
          <w:p>
            <w:pPr>
              <w:pStyle w:val="Normal"/>
              <w:spacing w:lineRule="exact" w:line="320"/>
              <w:jc w:val="center"/>
              <w:rPr>
                <w:sz w:val="26"/>
                <w:sz w:val="26"/>
                <w:szCs w:val="26"/>
                <w:rFonts w:eastAsia="標楷體"/>
                <w:color w:val="000000"/>
              </w:rPr>
            </w:pPr>
            <w:r>
              <w:rPr>
                <w:rFonts w:eastAsia="標楷體"/>
                <w:color w:val="000000"/>
                <w:sz w:val="26"/>
                <w:szCs w:val="26"/>
              </w:rPr>
              <w:t>(</w:t>
            </w:r>
            <w:r>
              <w:rPr>
                <w:rFonts w:eastAsia="標楷體"/>
                <w:color w:val="000000"/>
                <w:sz w:val="26"/>
                <w:szCs w:val="26"/>
              </w:rPr>
              <w:t>暫訂</w:t>
            </w:r>
            <w:r>
              <w:rPr>
                <w:rFonts w:eastAsia="標楷體"/>
                <w:color w:val="000000"/>
                <w:sz w:val="26"/>
                <w:szCs w:val="26"/>
              </w:rPr>
              <w:t>)</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rPr>
            </w:pPr>
            <w:r>
              <w:rPr>
                <w:rFonts w:eastAsia="標楷體"/>
                <w:color w:val="000000"/>
                <w:sz w:val="26"/>
                <w:szCs w:val="26"/>
              </w:rPr>
              <w:t>虎井嶼</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北回歸線橫亙澎湖縣虎井嶼南側海域，配合交通部觀光局辦理臺灣夏至</w:t>
            </w:r>
            <w:r>
              <w:rPr>
                <w:rFonts w:eastAsia="標楷體"/>
                <w:color w:val="000000" w:themeColor="text1"/>
                <w:sz w:val="26"/>
                <w:szCs w:val="26"/>
              </w:rPr>
              <w:t>23.5</w:t>
            </w:r>
            <w:r>
              <w:rPr>
                <w:rFonts w:eastAsia="標楷體"/>
                <w:color w:val="000000" w:themeColor="text1"/>
                <w:sz w:val="26"/>
                <w:szCs w:val="26"/>
              </w:rPr>
              <w:t>活動，結合地標特色及觀光資源，期成為仲夏時節吸引國內外遊客目光之系列主題活動。</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rPr>
            </w:pPr>
            <w:r>
              <w:rPr>
                <w:rFonts w:eastAsia="標楷體"/>
                <w:color w:val="000000"/>
                <w:sz w:val="26"/>
                <w:szCs w:val="26"/>
              </w:rPr>
              <w:t>澎湖國家風景區管理處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pacing w:val="-20"/>
                <w:sz w:val="26"/>
                <w:szCs w:val="26"/>
                <w:rFonts w:eastAsia="標楷體"/>
                <w:color w:val="000000" w:themeColor="text1"/>
              </w:rPr>
            </w:pPr>
            <w:r>
              <w:rPr>
                <w:rFonts w:eastAsia="標楷體"/>
                <w:color w:val="000000" w:themeColor="text1"/>
                <w:spacing w:val="-20"/>
                <w:sz w:val="26"/>
                <w:szCs w:val="26"/>
              </w:rPr>
              <w:t>鄭光復</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06-9216521</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#243</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21</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106</w:t>
            </w:r>
            <w:r>
              <w:rPr>
                <w:rFonts w:eastAsia="標楷體"/>
                <w:color w:val="000000" w:themeColor="text1"/>
                <w:sz w:val="26"/>
                <w:szCs w:val="26"/>
              </w:rPr>
              <w:t>年白沙鄉農漁特產促銷活動</w:t>
            </w:r>
            <w:r>
              <w:rPr>
                <w:rFonts w:eastAsia="標楷體"/>
                <w:color w:val="000000" w:themeColor="text1"/>
                <w:sz w:val="26"/>
                <w:szCs w:val="26"/>
              </w:rPr>
              <w:t>-</w:t>
            </w:r>
            <w:r>
              <w:rPr>
                <w:rFonts w:eastAsia="標楷體"/>
                <w:color w:val="000000" w:themeColor="text1"/>
                <w:sz w:val="26"/>
                <w:szCs w:val="26"/>
              </w:rPr>
              <w:t>白沙紫菜鮮蚵季</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106/07</w:t>
            </w:r>
            <w:r/>
          </w:p>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週六</w:t>
            </w:r>
            <w:r>
              <w:rPr>
                <w:rFonts w:eastAsia="標楷體"/>
                <w:color w:val="000000" w:themeColor="text1"/>
                <w:sz w:val="26"/>
                <w:szCs w:val="26"/>
              </w:rPr>
              <w:t>(</w:t>
            </w:r>
            <w:r>
              <w:rPr>
                <w:rFonts w:eastAsia="標楷體"/>
                <w:color w:val="000000" w:themeColor="text1"/>
                <w:sz w:val="26"/>
                <w:szCs w:val="26"/>
              </w:rPr>
              <w:t>暫訂</w:t>
            </w:r>
            <w:r>
              <w:rPr>
                <w:rFonts w:eastAsia="標楷體"/>
                <w:color w:val="000000" w:themeColor="text1"/>
                <w:sz w:val="26"/>
                <w:szCs w:val="26"/>
              </w:rPr>
              <w:t>)</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白沙鄉講美龍德宮廟前廣場</w:t>
            </w:r>
            <w:r>
              <w:rPr>
                <w:rFonts w:eastAsia="標楷體"/>
                <w:color w:val="000000" w:themeColor="text1"/>
                <w:sz w:val="26"/>
                <w:szCs w:val="26"/>
              </w:rPr>
              <w:t>(</w:t>
            </w:r>
            <w:r>
              <w:rPr>
                <w:rFonts w:eastAsia="標楷體"/>
                <w:color w:val="000000" w:themeColor="text1"/>
                <w:sz w:val="26"/>
                <w:szCs w:val="26"/>
              </w:rPr>
              <w:t>暫訂</w:t>
            </w:r>
            <w:r>
              <w:rPr>
                <w:rFonts w:eastAsia="標楷體"/>
                <w:color w:val="000000" w:themeColor="text1"/>
                <w:sz w:val="26"/>
                <w:szCs w:val="26"/>
              </w:rPr>
              <w:t>)</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免費品嚐農漁特產、農漁特產攤位展售</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白沙鄉公所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z w:val="26"/>
                <w:szCs w:val="26"/>
                <w:rFonts w:eastAsia="標楷體"/>
                <w:color w:val="000000" w:themeColor="text1"/>
              </w:rPr>
            </w:pPr>
            <w:r>
              <w:rPr>
                <w:rFonts w:eastAsia="標楷體"/>
                <w:color w:val="000000" w:themeColor="text1"/>
                <w:spacing w:val="-20"/>
                <w:sz w:val="26"/>
                <w:szCs w:val="26"/>
              </w:rPr>
              <w:t>劉旻嘉</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06-9931001#142</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22</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rPr>
            </w:pPr>
            <w:r>
              <w:rPr>
                <w:rFonts w:eastAsia="標楷體"/>
                <w:color w:val="000000"/>
                <w:sz w:val="26"/>
                <w:szCs w:val="26"/>
              </w:rPr>
              <w:t>2017</w:t>
            </w:r>
            <w:r>
              <w:rPr>
                <w:rFonts w:eastAsia="標楷體"/>
                <w:color w:val="000000"/>
                <w:sz w:val="26"/>
                <w:szCs w:val="26"/>
              </w:rPr>
              <w:t xml:space="preserve">湖西童玩嘉年華囝仔的春天暨愛物惜福做環保宣導活動       </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sz w:val="26"/>
                <w:szCs w:val="26"/>
              </w:rPr>
              <w:t>106</w:t>
            </w:r>
            <w:r>
              <w:rPr>
                <w:rFonts w:eastAsia="標楷體"/>
                <w:color w:val="000000" w:themeColor="text1"/>
                <w:sz w:val="26"/>
                <w:szCs w:val="26"/>
              </w:rPr>
              <w:t>/</w:t>
            </w:r>
            <w:r>
              <w:rPr>
                <w:rFonts w:eastAsia="標楷體"/>
                <w:color w:val="000000"/>
                <w:sz w:val="26"/>
                <w:szCs w:val="26"/>
              </w:rPr>
              <w:t>7</w:t>
            </w:r>
            <w:r>
              <w:rPr>
                <w:rFonts w:eastAsia="標楷體"/>
                <w:color w:val="000000" w:themeColor="text1"/>
                <w:sz w:val="26"/>
                <w:szCs w:val="26"/>
              </w:rPr>
              <w:t>/</w:t>
            </w:r>
            <w:r>
              <w:rPr>
                <w:rFonts w:eastAsia="標楷體"/>
                <w:color w:val="000000"/>
                <w:sz w:val="26"/>
                <w:szCs w:val="26"/>
              </w:rPr>
              <w:t>29</w:t>
            </w:r>
            <w:r/>
          </w:p>
          <w:p>
            <w:pPr>
              <w:pStyle w:val="Normal"/>
              <w:spacing w:lineRule="exact" w:line="320"/>
              <w:jc w:val="center"/>
              <w:rPr>
                <w:sz w:val="26"/>
                <w:sz w:val="26"/>
                <w:szCs w:val="26"/>
                <w:rFonts w:eastAsia="標楷體"/>
                <w:color w:val="000000"/>
              </w:rPr>
            </w:pPr>
            <w:r>
              <w:rPr>
                <w:rFonts w:eastAsia="標楷體"/>
                <w:color w:val="000000" w:themeColor="text1"/>
                <w:sz w:val="26"/>
                <w:szCs w:val="26"/>
              </w:rPr>
              <w:t>-7/</w:t>
            </w:r>
            <w:r>
              <w:rPr>
                <w:rFonts w:eastAsia="標楷體"/>
                <w:color w:val="000000"/>
                <w:sz w:val="26"/>
                <w:szCs w:val="26"/>
              </w:rPr>
              <w:t>30</w:t>
            </w:r>
            <w:r/>
          </w:p>
          <w:p>
            <w:pPr>
              <w:pStyle w:val="Normal"/>
              <w:spacing w:lineRule="exact" w:line="320"/>
              <w:jc w:val="center"/>
              <w:rPr>
                <w:sz w:val="26"/>
                <w:sz w:val="26"/>
                <w:szCs w:val="26"/>
                <w:rFonts w:eastAsia="標楷體"/>
                <w:color w:val="000000"/>
              </w:rPr>
            </w:pPr>
            <w:r>
              <w:rPr>
                <w:rFonts w:eastAsia="標楷體"/>
                <w:color w:val="000000" w:themeColor="text1"/>
                <w:sz w:val="26"/>
                <w:szCs w:val="26"/>
              </w:rPr>
              <w:t>(</w:t>
            </w:r>
            <w:r>
              <w:rPr>
                <w:rFonts w:eastAsia="標楷體"/>
                <w:color w:val="000000"/>
                <w:sz w:val="26"/>
                <w:szCs w:val="26"/>
              </w:rPr>
              <w:t>暫</w:t>
            </w:r>
            <w:r>
              <w:rPr>
                <w:rFonts w:eastAsia="標楷體"/>
                <w:color w:val="000000" w:themeColor="text1"/>
                <w:sz w:val="26"/>
                <w:szCs w:val="26"/>
              </w:rPr>
              <w:t>訂</w:t>
            </w:r>
            <w:r>
              <w:rPr>
                <w:rFonts w:eastAsia="標楷體"/>
                <w:color w:val="000000" w:themeColor="text1"/>
                <w:sz w:val="26"/>
                <w:szCs w:val="26"/>
              </w:rPr>
              <w:t>)</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rPr>
            </w:pPr>
            <w:r>
              <w:rPr>
                <w:rFonts w:eastAsia="標楷體"/>
                <w:color w:val="000000" w:themeColor="text1"/>
                <w:sz w:val="26"/>
                <w:szCs w:val="26"/>
              </w:rPr>
              <w:t>湖西鄉</w:t>
            </w:r>
            <w:r>
              <w:rPr>
                <w:rFonts w:eastAsia="標楷體"/>
                <w:color w:val="000000"/>
                <w:sz w:val="26"/>
                <w:szCs w:val="26"/>
              </w:rPr>
              <w:t>林投公園園區</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推廣傳統童玩文化，利用在地素材</w:t>
            </w:r>
            <w:r>
              <w:rPr>
                <w:rFonts w:eastAsia="標楷體"/>
                <w:color w:val="000000" w:themeColor="text1"/>
                <w:sz w:val="26"/>
                <w:szCs w:val="26"/>
              </w:rPr>
              <w:t>DIY</w:t>
            </w:r>
            <w:r>
              <w:rPr>
                <w:rFonts w:eastAsia="標楷體"/>
                <w:color w:val="000000" w:themeColor="text1"/>
                <w:sz w:val="26"/>
                <w:szCs w:val="26"/>
              </w:rPr>
              <w:t>創意童玩、推廣小農市集，結合童玩體驗及闖關方式使親子共享歡樂時光。</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rPr>
            </w:pPr>
            <w:r>
              <w:rPr>
                <w:rFonts w:eastAsia="標楷體"/>
                <w:color w:val="000000"/>
                <w:sz w:val="26"/>
                <w:szCs w:val="26"/>
              </w:rPr>
              <w:t>湖西鄉公所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left"/>
              <w:rPr>
                <w:sz w:val="26"/>
                <w:sz w:val="26"/>
                <w:szCs w:val="26"/>
                <w:rFonts w:eastAsia="標楷體"/>
                <w:color w:val="000000"/>
              </w:rPr>
            </w:pPr>
            <w:r>
              <w:rPr>
                <w:rFonts w:eastAsia="標楷體"/>
                <w:color w:val="000000"/>
                <w:sz w:val="26"/>
                <w:szCs w:val="26"/>
              </w:rPr>
              <w:t>陳文欽</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rPr>
            </w:pPr>
            <w:r>
              <w:rPr>
                <w:rFonts w:eastAsia="標楷體"/>
                <w:color w:val="000000"/>
                <w:spacing w:val="-20"/>
                <w:sz w:val="26"/>
                <w:szCs w:val="26"/>
              </w:rPr>
              <w:t>06-9921731</w:t>
            </w:r>
            <w:r/>
          </w:p>
          <w:p>
            <w:pPr>
              <w:pStyle w:val="Normal"/>
              <w:spacing w:lineRule="auto"/>
              <w:jc w:val="both"/>
              <w:rPr>
                <w:sz w:val="26"/>
                <w:sz w:val="26"/>
                <w:szCs w:val="26"/>
                <w:rFonts w:eastAsia="標楷體"/>
                <w:color w:val="000000"/>
              </w:rPr>
            </w:pPr>
            <w:r>
              <w:rPr>
                <w:rFonts w:eastAsia="標楷體"/>
                <w:color w:val="000000"/>
                <w:spacing w:val="-20"/>
                <w:sz w:val="26"/>
                <w:szCs w:val="26"/>
              </w:rPr>
              <w:t>#112</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23</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2017</w:t>
            </w:r>
            <w:r>
              <w:rPr>
                <w:rFonts w:eastAsia="標楷體"/>
                <w:color w:val="000000" w:themeColor="text1"/>
                <w:sz w:val="26"/>
                <w:szCs w:val="26"/>
              </w:rPr>
              <w:t>澎湖秋瘋季不熱更樂系列活動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sz w:val="26"/>
                <w:sz w:val="26"/>
                <w:szCs w:val="26"/>
                <w:rFonts w:eastAsia="標楷體"/>
                <w:color w:val="000000" w:themeColor="text1"/>
              </w:rPr>
            </w:pPr>
            <w:r>
              <w:rPr>
                <w:rFonts w:eastAsia="標楷體"/>
                <w:color w:val="000000" w:themeColor="text1"/>
                <w:sz w:val="26"/>
                <w:szCs w:val="26"/>
              </w:rPr>
              <w:t>106/09/01-</w:t>
            </w:r>
            <w:r/>
          </w:p>
          <w:p>
            <w:pPr>
              <w:pStyle w:val="Normal"/>
              <w:spacing w:lineRule="auto"/>
              <w:jc w:val="center"/>
              <w:rPr>
                <w:sz w:val="26"/>
                <w:sz w:val="26"/>
                <w:szCs w:val="26"/>
                <w:rFonts w:eastAsia="標楷體"/>
                <w:color w:val="000000" w:themeColor="text1"/>
              </w:rPr>
            </w:pPr>
            <w:r>
              <w:rPr>
                <w:rFonts w:eastAsia="標楷體"/>
                <w:color w:val="000000" w:themeColor="text1"/>
                <w:sz w:val="26"/>
                <w:szCs w:val="26"/>
              </w:rPr>
              <w:t>106/10/31</w:t>
            </w:r>
            <w:r/>
          </w:p>
          <w:p>
            <w:pPr>
              <w:pStyle w:val="Normal"/>
              <w:spacing w:lineRule="auto"/>
              <w:jc w:val="center"/>
              <w:rPr>
                <w:sz w:val="26"/>
                <w:sz w:val="26"/>
                <w:szCs w:val="26"/>
                <w:rFonts w:eastAsia="標楷體"/>
                <w:color w:val="000000" w:themeColor="text1"/>
              </w:rPr>
            </w:pPr>
            <w:r>
              <w:rPr>
                <w:rFonts w:eastAsia="標楷體"/>
                <w:color w:val="000000" w:themeColor="text1"/>
                <w:sz w:val="26"/>
                <w:szCs w:val="26"/>
              </w:rPr>
              <w:t>(</w:t>
            </w:r>
            <w:r>
              <w:rPr>
                <w:rFonts w:eastAsia="標楷體"/>
                <w:color w:val="000000" w:themeColor="text1"/>
                <w:sz w:val="26"/>
                <w:szCs w:val="26"/>
              </w:rPr>
              <w:t>暫訂</w:t>
            </w:r>
            <w:r>
              <w:rPr>
                <w:rFonts w:eastAsia="標楷體"/>
                <w:color w:val="000000" w:themeColor="text1"/>
                <w:sz w:val="26"/>
                <w:szCs w:val="26"/>
              </w:rPr>
              <w:t>)</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馬公市區</w:t>
            </w:r>
            <w:r/>
          </w:p>
          <w:p>
            <w:pPr>
              <w:pStyle w:val="Normal"/>
              <w:spacing w:lineRule="auto"/>
              <w:rPr>
                <w:sz w:val="26"/>
                <w:sz w:val="26"/>
                <w:szCs w:val="26"/>
                <w:rFonts w:eastAsia="標楷體"/>
                <w:color w:val="000000" w:themeColor="text1"/>
              </w:rPr>
            </w:pPr>
            <w:r>
              <w:rPr>
                <w:rFonts w:eastAsia="標楷體"/>
                <w:color w:val="000000" w:themeColor="text1"/>
                <w:sz w:val="26"/>
                <w:szCs w:val="26"/>
              </w:rPr>
              <w:t>林投、隘門沙灘區</w:t>
            </w:r>
            <w:r/>
          </w:p>
          <w:p>
            <w:pPr>
              <w:pStyle w:val="Normal"/>
              <w:spacing w:lineRule="auto"/>
              <w:rPr>
                <w:sz w:val="26"/>
                <w:sz w:val="26"/>
                <w:szCs w:val="26"/>
                <w:rFonts w:eastAsia="標楷體"/>
                <w:color w:val="000000" w:themeColor="text1"/>
              </w:rPr>
            </w:pPr>
            <w:r>
              <w:rPr>
                <w:rFonts w:eastAsia="標楷體"/>
                <w:color w:val="000000" w:themeColor="text1"/>
                <w:sz w:val="26"/>
                <w:szCs w:val="26"/>
              </w:rPr>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以賡續「</w:t>
            </w:r>
            <w:r>
              <w:rPr>
                <w:rFonts w:eastAsia="標楷體"/>
                <w:color w:val="000000" w:themeColor="text1"/>
                <w:sz w:val="26"/>
                <w:szCs w:val="26"/>
              </w:rPr>
              <w:t>2016</w:t>
            </w:r>
            <w:r>
              <w:rPr>
                <w:rFonts w:eastAsia="標楷體"/>
                <w:color w:val="000000" w:themeColor="text1"/>
                <w:sz w:val="26"/>
                <w:szCs w:val="26"/>
              </w:rPr>
              <w:t>澎湖秋瘋季不熱更樂」活動，規劃「</w:t>
            </w:r>
            <w:r>
              <w:rPr>
                <w:rFonts w:eastAsia="標楷體"/>
                <w:color w:val="000000" w:themeColor="text1"/>
                <w:sz w:val="26"/>
                <w:szCs w:val="26"/>
              </w:rPr>
              <w:t>2017</w:t>
            </w:r>
            <w:r>
              <w:rPr>
                <w:rFonts w:eastAsia="標楷體"/>
                <w:color w:val="000000" w:themeColor="text1"/>
                <w:sz w:val="26"/>
                <w:szCs w:val="26"/>
              </w:rPr>
              <w:t>澎湖灣沙灘嘉年華」系列活動，以光影藝術結合</w:t>
            </w:r>
            <w:r>
              <w:rPr>
                <w:rFonts w:eastAsia="標楷體"/>
                <w:color w:val="000000" w:themeColor="text1"/>
                <w:sz w:val="26"/>
                <w:szCs w:val="26"/>
              </w:rPr>
              <w:t>3D</w:t>
            </w:r>
            <w:r>
              <w:rPr>
                <w:rFonts w:eastAsia="標楷體"/>
                <w:color w:val="000000" w:themeColor="text1"/>
                <w:sz w:val="26"/>
                <w:szCs w:val="26"/>
              </w:rPr>
              <w:t>影劇，融入光雕元素呈現光影藝術饗宴，並結合澎湖黃金沙灘舉行運動觀光系列活動。</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澎湖國家風景區管理處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z w:val="26"/>
                <w:szCs w:val="26"/>
                <w:rFonts w:eastAsia="標楷體"/>
                <w:color w:val="000000" w:themeColor="text1"/>
              </w:rPr>
            </w:pPr>
            <w:r>
              <w:rPr>
                <w:rFonts w:eastAsia="標楷體"/>
                <w:color w:val="000000" w:themeColor="text1"/>
                <w:sz w:val="26"/>
                <w:szCs w:val="26"/>
              </w:rPr>
              <w:t>謝明宗</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06-9216521</w:t>
            </w:r>
            <w:r/>
          </w:p>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#241</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24</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6"/>
                <w:sz w:val="26"/>
                <w:szCs w:val="26"/>
                <w:rFonts w:eastAsia="標楷體"/>
                <w:color w:val="000000"/>
              </w:rPr>
            </w:pPr>
            <w:r>
              <w:rPr>
                <w:rFonts w:eastAsia="標楷體"/>
                <w:color w:val="000000"/>
                <w:sz w:val="26"/>
                <w:szCs w:val="26"/>
              </w:rPr>
              <w:t>北寮漁村海洋文化季</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center"/>
              <w:rPr>
                <w:sz w:val="26"/>
                <w:sz w:val="26"/>
                <w:szCs w:val="26"/>
                <w:rFonts w:eastAsia="標楷體"/>
                <w:color w:val="000000"/>
              </w:rPr>
            </w:pPr>
            <w:r>
              <w:rPr>
                <w:rFonts w:eastAsia="標楷體"/>
                <w:color w:val="000000"/>
                <w:sz w:val="26"/>
                <w:szCs w:val="26"/>
              </w:rPr>
              <w:t>106</w:t>
            </w:r>
            <w:r>
              <w:rPr>
                <w:rFonts w:eastAsia="標楷體"/>
                <w:color w:val="000000" w:themeColor="text1"/>
                <w:sz w:val="26"/>
                <w:szCs w:val="26"/>
              </w:rPr>
              <w:t>/</w:t>
            </w:r>
            <w:r>
              <w:rPr>
                <w:rFonts w:eastAsia="標楷體"/>
                <w:color w:val="000000"/>
                <w:sz w:val="26"/>
                <w:szCs w:val="26"/>
              </w:rPr>
              <w:t>10</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both"/>
              <w:rPr>
                <w:sz w:val="26"/>
                <w:sz w:val="26"/>
                <w:szCs w:val="26"/>
                <w:rFonts w:eastAsia="標楷體"/>
                <w:color w:val="000000"/>
              </w:rPr>
            </w:pPr>
            <w:r>
              <w:rPr>
                <w:rFonts w:eastAsia="標楷體"/>
                <w:color w:val="000000" w:themeColor="text1"/>
                <w:sz w:val="26"/>
                <w:szCs w:val="26"/>
              </w:rPr>
              <w:t>湖西鄉</w:t>
            </w:r>
            <w:r>
              <w:rPr>
                <w:rFonts w:eastAsia="標楷體"/>
                <w:color w:val="000000"/>
                <w:sz w:val="26"/>
                <w:szCs w:val="26"/>
              </w:rPr>
              <w:t>北寮社區活動中心</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透過環境保護宣導及健康飲食食材的推動，可有效的推廣行銷，除帶動在地經濟的提升外，亦可藉由附加價值建立，減少對環境之破壞及捕撈，藉由產業質的提升，減少量的增加，以減輕人類對自然環境之破壞，宣導自然環境與人之競合關係，期能藉由地方特產之推廣，達成人類與自然環境共生共榮之境界。</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6"/>
                <w:sz w:val="26"/>
                <w:szCs w:val="26"/>
                <w:rFonts w:eastAsia="標楷體"/>
                <w:color w:val="000000"/>
              </w:rPr>
            </w:pPr>
            <w:r>
              <w:rPr>
                <w:rFonts w:eastAsia="標楷體"/>
                <w:color w:val="000000"/>
                <w:sz w:val="26"/>
                <w:szCs w:val="26"/>
              </w:rPr>
              <w:t>湖西鄉公所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8"/>
                <w:spacing w:val="-20"/>
                <w:sz w:val="28"/>
                <w:szCs w:val="28"/>
                <w:rFonts w:eastAsia="標楷體"/>
                <w:color w:val="000000"/>
              </w:rPr>
            </w:pPr>
            <w:r>
              <w:rPr>
                <w:rFonts w:eastAsia="標楷體"/>
                <w:color w:val="000000"/>
                <w:sz w:val="26"/>
                <w:szCs w:val="26"/>
              </w:rPr>
              <w:t>洪淑韻</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rPr>
            </w:pPr>
            <w:r>
              <w:rPr>
                <w:rFonts w:eastAsia="標楷體"/>
                <w:color w:val="000000"/>
                <w:spacing w:val="-20"/>
                <w:sz w:val="26"/>
                <w:szCs w:val="26"/>
              </w:rPr>
              <w:t>06-9921731</w:t>
            </w:r>
            <w:r/>
          </w:p>
          <w:p>
            <w:pPr>
              <w:pStyle w:val="Normal"/>
              <w:spacing w:lineRule="auto"/>
              <w:jc w:val="both"/>
              <w:rPr>
                <w:sz w:val="28"/>
                <w:spacing w:val="-20"/>
                <w:sz w:val="28"/>
                <w:szCs w:val="28"/>
                <w:rFonts w:eastAsia="標楷體"/>
                <w:color w:val="000000"/>
              </w:rPr>
            </w:pPr>
            <w:r>
              <w:rPr>
                <w:rFonts w:eastAsia="標楷體"/>
                <w:color w:val="000000"/>
                <w:spacing w:val="-20"/>
                <w:sz w:val="26"/>
                <w:szCs w:val="26"/>
              </w:rPr>
              <w:t>#141</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25</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6"/>
                <w:sz w:val="26"/>
                <w:szCs w:val="26"/>
                <w:rFonts w:eastAsia="標楷體"/>
                <w:color w:val="000000" w:themeColor="text1"/>
              </w:rPr>
            </w:pPr>
            <w:r>
              <w:rPr>
                <w:rFonts w:eastAsia="標楷體"/>
                <w:color w:val="000000" w:themeColor="text1"/>
                <w:sz w:val="26"/>
                <w:szCs w:val="26"/>
              </w:rPr>
              <w:t>2017</w:t>
            </w:r>
            <w:r>
              <w:rPr>
                <w:rFonts w:eastAsia="標楷體"/>
                <w:color w:val="000000" w:themeColor="text1"/>
                <w:sz w:val="26"/>
                <w:szCs w:val="26"/>
              </w:rPr>
              <w:t>國際鐵人三項賽</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106/10/1</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馬公嵵裡海水浴場至湖西、白沙、西嶼道路及體育埸</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IRONMAN Taiwan 2016</w:t>
            </w:r>
            <w:r>
              <w:rPr>
                <w:rFonts w:eastAsia="標楷體"/>
                <w:color w:val="000000" w:themeColor="text1"/>
                <w:sz w:val="26"/>
                <w:szCs w:val="26"/>
              </w:rPr>
              <w:t>年首次移師澎湖吸引了近</w:t>
            </w:r>
            <w:r>
              <w:rPr>
                <w:rFonts w:eastAsia="標楷體"/>
                <w:color w:val="000000" w:themeColor="text1"/>
                <w:sz w:val="26"/>
                <w:szCs w:val="26"/>
              </w:rPr>
              <w:t>42</w:t>
            </w:r>
            <w:r>
              <w:rPr>
                <w:rFonts w:eastAsia="標楷體"/>
                <w:color w:val="000000" w:themeColor="text1"/>
                <w:sz w:val="26"/>
                <w:szCs w:val="26"/>
              </w:rPr>
              <w:t>國</w:t>
            </w:r>
            <w:r>
              <w:rPr>
                <w:rFonts w:eastAsia="標楷體"/>
                <w:color w:val="000000" w:themeColor="text1"/>
                <w:sz w:val="26"/>
                <w:szCs w:val="26"/>
              </w:rPr>
              <w:t>1500</w:t>
            </w:r>
            <w:r>
              <w:rPr>
                <w:rFonts w:eastAsia="標楷體"/>
                <w:color w:val="000000" w:themeColor="text1"/>
                <w:sz w:val="26"/>
                <w:szCs w:val="26"/>
              </w:rPr>
              <w:t>名國內外好手參加，</w:t>
            </w:r>
            <w:r>
              <w:rPr>
                <w:rFonts w:eastAsia="標楷體"/>
                <w:color w:val="000000" w:themeColor="text1"/>
                <w:sz w:val="26"/>
                <w:szCs w:val="26"/>
              </w:rPr>
              <w:t>10</w:t>
            </w:r>
            <w:r>
              <w:rPr>
                <w:rFonts w:eastAsia="標楷體"/>
                <w:color w:val="000000" w:themeColor="text1"/>
                <w:sz w:val="26"/>
                <w:szCs w:val="26"/>
              </w:rPr>
              <w:t>月</w:t>
            </w:r>
            <w:r>
              <w:rPr>
                <w:rFonts w:eastAsia="標楷體"/>
                <w:color w:val="000000" w:themeColor="text1"/>
                <w:sz w:val="26"/>
                <w:szCs w:val="26"/>
              </w:rPr>
              <w:t>2</w:t>
            </w:r>
            <w:r>
              <w:rPr>
                <w:rFonts w:eastAsia="標楷體"/>
                <w:color w:val="000000" w:themeColor="text1"/>
                <w:sz w:val="26"/>
                <w:szCs w:val="26"/>
              </w:rPr>
              <w:t>日舉辦的</w:t>
            </w:r>
            <w:r>
              <w:rPr>
                <w:rFonts w:eastAsia="標楷體"/>
                <w:color w:val="000000" w:themeColor="text1"/>
                <w:sz w:val="26"/>
                <w:szCs w:val="26"/>
              </w:rPr>
              <w:t>226K</w:t>
            </w:r>
            <w:r>
              <w:rPr>
                <w:rFonts w:eastAsia="標楷體"/>
                <w:color w:val="000000" w:themeColor="text1"/>
                <w:sz w:val="26"/>
                <w:szCs w:val="26"/>
              </w:rPr>
              <w:t>賽事更是由清晨</w:t>
            </w:r>
            <w:r>
              <w:rPr>
                <w:rFonts w:eastAsia="標楷體"/>
                <w:color w:val="000000" w:themeColor="text1"/>
                <w:sz w:val="26"/>
                <w:szCs w:val="26"/>
              </w:rPr>
              <w:t>5</w:t>
            </w:r>
            <w:r>
              <w:rPr>
                <w:rFonts w:eastAsia="標楷體"/>
                <w:color w:val="000000" w:themeColor="text1"/>
                <w:sz w:val="26"/>
                <w:szCs w:val="26"/>
              </w:rPr>
              <w:t>點多比賽到晚上</w:t>
            </w:r>
            <w:r>
              <w:rPr>
                <w:rFonts w:eastAsia="標楷體"/>
                <w:color w:val="000000" w:themeColor="text1"/>
                <w:sz w:val="26"/>
                <w:szCs w:val="26"/>
              </w:rPr>
              <w:t>11</w:t>
            </w:r>
            <w:r>
              <w:rPr>
                <w:rFonts w:eastAsia="標楷體"/>
                <w:color w:val="000000" w:themeColor="text1"/>
                <w:sz w:val="26"/>
                <w:szCs w:val="26"/>
              </w:rPr>
              <w:t>點</w:t>
            </w:r>
            <w:r>
              <w:rPr>
                <w:rFonts w:eastAsia="標楷體"/>
                <w:color w:val="000000" w:themeColor="text1"/>
                <w:sz w:val="26"/>
                <w:szCs w:val="26"/>
              </w:rPr>
              <w:t>45</w:t>
            </w:r>
            <w:r>
              <w:rPr>
                <w:rFonts w:eastAsia="標楷體"/>
                <w:color w:val="000000" w:themeColor="text1"/>
                <w:sz w:val="26"/>
                <w:szCs w:val="26"/>
              </w:rPr>
              <w:t>分順利滿落幕，選手的體力和毅力真是名副其實的超級鐵人。</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澎湖縣政府</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教育處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z w:val="26"/>
                <w:szCs w:val="26"/>
                <w:rFonts w:eastAsia="標楷體"/>
                <w:color w:val="000000" w:themeColor="text1"/>
              </w:rPr>
            </w:pPr>
            <w:r>
              <w:rPr>
                <w:rFonts w:eastAsia="標楷體"/>
                <w:color w:val="000000" w:themeColor="text1"/>
                <w:sz w:val="26"/>
                <w:szCs w:val="26"/>
              </w:rPr>
              <w:t>閻怡心</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06-9274400#274</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26</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6"/>
                <w:sz w:val="26"/>
                <w:szCs w:val="26"/>
                <w:rFonts w:eastAsia="標楷體"/>
                <w:color w:val="000000" w:themeColor="text1"/>
              </w:rPr>
            </w:pPr>
            <w:r>
              <w:rPr>
                <w:rFonts w:eastAsia="標楷體"/>
                <w:color w:val="000000" w:themeColor="text1"/>
                <w:sz w:val="26"/>
                <w:szCs w:val="26"/>
              </w:rPr>
              <w:t>「</w:t>
            </w:r>
            <w:r>
              <w:rPr>
                <w:rFonts w:eastAsia="標楷體"/>
                <w:color w:val="000000" w:themeColor="text1"/>
                <w:sz w:val="26"/>
                <w:szCs w:val="26"/>
              </w:rPr>
              <w:t>2017</w:t>
            </w:r>
            <w:r>
              <w:rPr>
                <w:rFonts w:eastAsia="標楷體"/>
                <w:color w:val="000000" w:themeColor="text1"/>
                <w:sz w:val="26"/>
                <w:szCs w:val="26"/>
              </w:rPr>
              <w:t>冬暖澎湖‧泳出健康」活動</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106/10</w:t>
            </w:r>
            <w:r>
              <w:rPr>
                <w:rFonts w:eastAsia="標楷體"/>
                <w:color w:val="000000" w:themeColor="text1"/>
                <w:sz w:val="26"/>
                <w:szCs w:val="26"/>
              </w:rPr>
              <w:t>中旬</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rPr>
                <w:sz w:val="26"/>
                <w:sz w:val="26"/>
                <w:szCs w:val="26"/>
                <w:rFonts w:eastAsia="標楷體"/>
                <w:color w:val="000000" w:themeColor="text1"/>
              </w:rPr>
            </w:pPr>
            <w:r>
              <w:rPr>
                <w:rFonts w:eastAsia="標楷體"/>
                <w:color w:val="000000" w:themeColor="text1"/>
                <w:sz w:val="26"/>
                <w:szCs w:val="26"/>
              </w:rPr>
              <w:t>馬公市觀音亭海域</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持續帶動澎湖觀光淡季；以開展冬泳這項全民健身活動，打造本市成為健康樂活之運動城市；同時結合休閒、觀光，行銷本縣最美麗的海灣，以帶動冬季地方休閒觀光發展。</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馬公市公所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z w:val="26"/>
                <w:szCs w:val="26"/>
                <w:rFonts w:eastAsia="標楷體"/>
                <w:color w:val="000000" w:themeColor="text1"/>
              </w:rPr>
            </w:pPr>
            <w:r>
              <w:rPr>
                <w:rFonts w:eastAsia="標楷體"/>
                <w:color w:val="000000" w:themeColor="text1"/>
                <w:sz w:val="26"/>
                <w:szCs w:val="26"/>
              </w:rPr>
              <w:t>彭玉媚</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z w:val="26"/>
                <w:szCs w:val="26"/>
                <w:rFonts w:eastAsia="標楷體"/>
                <w:color w:val="000000" w:themeColor="text1"/>
              </w:rPr>
            </w:pPr>
            <w:r>
              <w:rPr>
                <w:rFonts w:eastAsia="標楷體"/>
                <w:color w:val="000000" w:themeColor="text1"/>
                <w:spacing w:val="-20"/>
                <w:sz w:val="26"/>
                <w:szCs w:val="26"/>
              </w:rPr>
              <w:t>06-9272173#133</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27</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2017</w:t>
            </w:r>
            <w:r>
              <w:rPr>
                <w:rFonts w:eastAsia="標楷體"/>
                <w:color w:val="000000" w:themeColor="text1"/>
                <w:sz w:val="26"/>
                <w:szCs w:val="26"/>
              </w:rPr>
              <w:t>澎湖遠航馬拉松</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106/11</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觀音亭至湖西、白沙、西嶼</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澎湖遠航國際馬拉松賽事路線是獲得國際認證的賽道，跑者將穿梭湖湖街道、海岸堤防、林蔭大道並奢侈享受菊島的浪漫和美麗景緻，遠航空姐加油團也熱情為您加油。</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澎湖縣政府</w:t>
            </w:r>
            <w:r/>
          </w:p>
          <w:p>
            <w:pPr>
              <w:pStyle w:val="Normal"/>
              <w:spacing w:lineRule="exact" w:line="320"/>
              <w:rPr>
                <w:sz w:val="26"/>
                <w:sz w:val="26"/>
                <w:szCs w:val="26"/>
                <w:rFonts w:eastAsia="標楷體"/>
                <w:color w:val="000000" w:themeColor="text1"/>
              </w:rPr>
            </w:pPr>
            <w:r>
              <w:rPr>
                <w:rFonts w:eastAsia="標楷體"/>
                <w:color w:val="000000" w:themeColor="text1"/>
                <w:sz w:val="26"/>
                <w:szCs w:val="26"/>
              </w:rPr>
              <w:t>教育處</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z w:val="26"/>
                <w:szCs w:val="26"/>
                <w:rFonts w:eastAsia="標楷體"/>
                <w:color w:val="000000" w:themeColor="text1"/>
              </w:rPr>
            </w:pPr>
            <w:r>
              <w:rPr>
                <w:rFonts w:eastAsia="標楷體"/>
                <w:color w:val="000000" w:themeColor="text1"/>
                <w:sz w:val="26"/>
                <w:szCs w:val="26"/>
              </w:rPr>
              <w:t>閻怡心</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06-9274400#274</w:t>
            </w:r>
            <w:r/>
          </w:p>
        </w:tc>
      </w:tr>
      <w:tr>
        <w:trPr>
          <w:trHeight w:val="732" w:hRule="atLeast"/>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28</w:t>
            </w:r>
            <w:r/>
          </w:p>
        </w:tc>
        <w:tc>
          <w:tcPr>
            <w:tcW w:w="1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106</w:t>
            </w:r>
            <w:r>
              <w:rPr>
                <w:rFonts w:eastAsia="標楷體"/>
                <w:color w:val="000000" w:themeColor="text1"/>
                <w:sz w:val="26"/>
                <w:szCs w:val="26"/>
              </w:rPr>
              <w:t>年白沙鄉農漁特產促銷活動</w:t>
            </w:r>
            <w:r>
              <w:rPr>
                <w:rFonts w:eastAsia="標楷體"/>
                <w:color w:val="000000" w:themeColor="text1"/>
                <w:sz w:val="26"/>
                <w:szCs w:val="26"/>
              </w:rPr>
              <w:t>-</w:t>
            </w:r>
            <w:r>
              <w:rPr>
                <w:rFonts w:eastAsia="標楷體"/>
                <w:color w:val="000000" w:themeColor="text1"/>
                <w:sz w:val="26"/>
                <w:szCs w:val="26"/>
              </w:rPr>
              <w:t>白沙絲瓜節</w:t>
            </w:r>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center"/>
              <w:rPr>
                <w:sz w:val="26"/>
                <w:sz w:val="26"/>
                <w:szCs w:val="26"/>
                <w:rFonts w:eastAsia="標楷體"/>
                <w:color w:val="000000" w:themeColor="text1"/>
              </w:rPr>
            </w:pPr>
            <w:r>
              <w:rPr>
                <w:rFonts w:eastAsia="標楷體"/>
                <w:color w:val="000000" w:themeColor="text1"/>
                <w:sz w:val="26"/>
                <w:szCs w:val="26"/>
              </w:rPr>
              <w:t>配合農漁局時間辦理</w:t>
            </w: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白沙鄉中屯村</w:t>
            </w:r>
            <w:r>
              <w:rPr>
                <w:rFonts w:eastAsia="標楷體"/>
                <w:color w:val="000000" w:themeColor="text1"/>
                <w:sz w:val="26"/>
                <w:szCs w:val="26"/>
              </w:rPr>
              <w:t>(</w:t>
            </w:r>
            <w:r>
              <w:rPr>
                <w:rFonts w:eastAsia="標楷體"/>
                <w:color w:val="000000" w:themeColor="text1"/>
                <w:sz w:val="26"/>
                <w:szCs w:val="26"/>
              </w:rPr>
              <w:t>暫訂</w:t>
            </w:r>
            <w:r>
              <w:rPr>
                <w:rFonts w:eastAsia="標楷體"/>
                <w:color w:val="000000" w:themeColor="text1"/>
                <w:sz w:val="26"/>
                <w:szCs w:val="26"/>
              </w:rPr>
              <w:t>)</w:t>
            </w:r>
            <w:r/>
          </w:p>
        </w:tc>
        <w:tc>
          <w:tcPr>
            <w:tcW w:w="4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20"/>
              <w:jc w:val="both"/>
              <w:rPr>
                <w:sz w:val="26"/>
                <w:sz w:val="26"/>
                <w:szCs w:val="26"/>
                <w:rFonts w:eastAsia="標楷體"/>
                <w:color w:val="000000" w:themeColor="text1"/>
              </w:rPr>
            </w:pPr>
            <w:r>
              <w:rPr>
                <w:rFonts w:eastAsia="標楷體"/>
                <w:color w:val="000000" w:themeColor="text1"/>
                <w:sz w:val="26"/>
                <w:szCs w:val="26"/>
              </w:rPr>
              <w:t>免費品嚐農漁特產、農漁特產攤位展售</w:t>
            </w:r>
            <w:r/>
          </w:p>
        </w:tc>
        <w:tc>
          <w:tcPr>
            <w:tcW w:w="1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20"/>
              <w:rPr>
                <w:sz w:val="26"/>
                <w:sz w:val="26"/>
                <w:szCs w:val="26"/>
                <w:rFonts w:eastAsia="標楷體"/>
                <w:color w:val="000000" w:themeColor="text1"/>
              </w:rPr>
            </w:pPr>
            <w:r>
              <w:rPr>
                <w:rFonts w:eastAsia="標楷體"/>
                <w:color w:val="000000" w:themeColor="text1"/>
                <w:sz w:val="26"/>
                <w:szCs w:val="26"/>
              </w:rPr>
              <w:t>白沙鄉公所</w:t>
            </w: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sz w:val="26"/>
                <w:sz w:val="26"/>
                <w:szCs w:val="26"/>
                <w:rFonts w:eastAsia="標楷體"/>
                <w:color w:val="000000" w:themeColor="text1"/>
              </w:rPr>
            </w:pPr>
            <w:r>
              <w:rPr>
                <w:rFonts w:eastAsia="標楷體"/>
                <w:color w:val="000000" w:themeColor="text1"/>
                <w:sz w:val="26"/>
                <w:szCs w:val="26"/>
              </w:rPr>
              <w:t>劉旻嘉</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both"/>
              <w:rPr>
                <w:sz w:val="26"/>
                <w:spacing w:val="-20"/>
                <w:sz w:val="26"/>
                <w:szCs w:val="26"/>
                <w:rFonts w:eastAsia="標楷體"/>
                <w:color w:val="000000" w:themeColor="text1"/>
              </w:rPr>
            </w:pPr>
            <w:r>
              <w:rPr>
                <w:rFonts w:eastAsia="標楷體"/>
                <w:color w:val="000000" w:themeColor="text1"/>
                <w:spacing w:val="-20"/>
                <w:sz w:val="26"/>
                <w:szCs w:val="26"/>
              </w:rPr>
              <w:t>06-9931001#142</w:t>
            </w:r>
            <w:r/>
          </w:p>
        </w:tc>
      </w:tr>
    </w:tbl>
    <w:p>
      <w:pPr>
        <w:pStyle w:val="Normal"/>
        <w:spacing w:lineRule="exact" w:line="320"/>
        <w:rPr>
          <w:sz w:val="26"/>
          <w:sz w:val="26"/>
          <w:szCs w:val="26"/>
          <w:rFonts w:eastAsia="標楷體"/>
          <w:color w:val="000000" w:themeColor="text1"/>
        </w:rPr>
      </w:pPr>
      <w:r>
        <w:rPr>
          <w:rFonts w:eastAsia="標楷體"/>
          <w:color w:val="000000" w:themeColor="text1"/>
          <w:sz w:val="26"/>
          <w:szCs w:val="26"/>
        </w:rPr>
        <w:t>備註：活動內容、時間請依主辦單位為主。</w:t>
      </w:r>
      <w:r/>
    </w:p>
    <w:p>
      <w:pPr>
        <w:pStyle w:val="Normal"/>
        <w:rPr>
          <w:sz w:val="24"/>
          <w:sz w:val="24"/>
          <w:szCs w:val="24"/>
        </w:rPr>
      </w:pPr>
      <w:r>
        <w:rPr/>
      </w:r>
      <w:r/>
    </w:p>
    <w:sectPr>
      <w:headerReference w:type="default" r:id="rId2"/>
      <w:footerReference w:type="default" r:id="rId3"/>
      <w:type w:val="nextPage"/>
      <w:pgSz w:orient="landscape" w:w="16838" w:h="11906"/>
      <w:pgMar w:left="1440" w:right="1440" w:header="851" w:top="1361" w:footer="992" w:bottom="136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Style23"/>
          <w:jc w:val="center"/>
        </w:pPr>
        <w:r>
          <w:rPr/>
          <w:fldChar w:fldCharType="begin"/>
        </w:r>
        <w:r>
          <w:instrText> PAGE </w:instrText>
        </w:r>
        <w:r>
          <w:fldChar w:fldCharType="separate"/>
        </w:r>
        <w:r>
          <w:t>8</w:t>
        </w:r>
        <w:r>
          <w:fldChar w:fldCharType="end"/>
        </w:r>
        <w:r/>
      </w:p>
    </w:sdtContent>
  </w:sdt>
  <w:p>
    <w:pPr>
      <w:pStyle w:val="Style23"/>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sz w:val="20"/>
        <w:sz w:val="20"/>
        <w:szCs w:val="20"/>
      </w:rPr>
    </w:pPr>
    <w:r>
      <w:rPr/>
      <w:t>2016/2/13</w:t>
    </w:r>
    <w:r>
      <w:rPr/>
      <w:t>版</w:t>
    </w:r>
    <w:r/>
  </w:p>
</w:hdr>
</file>

<file path=word/settings.xml><?xml version="1.0" encoding="utf-8"?>
<w:settings xmlns:w="http://schemas.openxmlformats.org/wordprocessingml/2006/main">
  <w:zoom w:percent="100"/>
  <w:defaultTabStop w:val="480"/>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uiPriority="99" w:name="footer"/>
    <w:lsdException w:qFormat="1" w:semiHidden="1" w:unhideWhenUsed="1" w:name="caption"/>
    <w:lsdException w:qFormat="1" w:name="Title"/>
    <w:lsdException w:qFormat="1" w:name="Subtitle"/>
    <w:lsdException w:qFormat="1" w:uiPriority="22" w:name="Strong"/>
    <w:lsdException w:qFormat="1" w:name="Emphasis"/>
    <w:lsdException w:semiHidden="1" w:uiPriority="99" w:name="Placeholder Text"/>
    <w:lsdException w:qFormat="1" w:uiPriority="1" w:name="No Spacing"/>
    <w:lsdException w:semiHidden="1" w:unhideWhenUsed="1" w:uiPriority="60" w:name="Light Shading"/>
    <w:lsdException w:semiHidden="1" w:unhideWhenUsed="1" w:uiPriority="61" w:name="Light List"/>
    <w:lsdException w:semiHidden="1" w:unhideWhenUsed="1" w:uiPriority="62" w:name="Light Grid"/>
    <w:lsdException w:semiHidden="1" w:unhideWhenUsed="1" w:uiPriority="63" w:name="Medium Shading 1"/>
    <w:lsdException w:semiHidden="1" w:unhideWhenUsed="1" w:uiPriority="64" w:name="Medium Shading 2"/>
    <w:lsdException w:semiHidden="1" w:unhideWhenUsed="1" w:uiPriority="65" w:name="Medium List 1"/>
    <w:lsdException w:semiHidden="1" w:unhideWhenUsed="1" w:uiPriority="66" w:name="Medium List 2"/>
    <w:lsdException w:semiHidden="1" w:unhideWhenUsed="1" w:uiPriority="67" w:name="Medium Grid 1"/>
    <w:lsdException w:semiHidden="1" w:unhideWhenUsed="1" w:uiPriority="68" w:name="Medium Grid 2"/>
    <w:lsdException w:semiHidden="1" w:unhideWhenUsed="1" w:uiPriority="69" w:name="Medium Grid 3"/>
    <w:lsdException w:semiHidden="1" w:unhideWhenUsed="1" w:uiPriority="70" w:name="Dark List"/>
    <w:lsdException w:semiHidden="1" w:unhideWhenUsed="1" w:uiPriority="71" w:name="Colorful Shading"/>
    <w:lsdException w:semiHidden="1" w:unhideWhenUsed="1" w:uiPriority="72" w:name="Colorful List"/>
    <w:lsdException w:semiHidden="1" w:unhideWhenUsed="1" w:uiPriority="73" w:name="Colorful Grid"/>
    <w:lsdException w:semiHidden="1" w:unhideWhenUsed="1" w:uiPriority="60" w:name="Light Shading Accent 1"/>
    <w:lsdException w:semiHidden="1" w:unhideWhenUsed="1" w:uiPriority="61" w:name="Light List Accent 1"/>
    <w:lsdException w:semiHidden="1" w:unhideWhenUsed="1" w:uiPriority="62" w:name="Light Grid Accent 1"/>
    <w:lsdException w:semiHidden="1" w:unhideWhenUsed="1" w:uiPriority="63" w:name="Medium Shading 1 Accent 1"/>
    <w:lsdException w:semiHidden="1" w:unhideWhenUsed="1" w:uiPriority="64" w:name="Medium Shading 2 Accent 1"/>
    <w:lsdException w:semiHidden="1" w:unhideWhenUsed="1" w:uiPriority="65" w:name="Medium List 1 Accent 1"/>
    <w:lsdException w:semiHidden="1" w:uiPriority="99" w:name="Revision"/>
    <w:lsdException w:qFormat="1" w:uiPriority="34" w:name="List Paragraph"/>
    <w:lsdException w:qFormat="1" w:uiPriority="29" w:name="Quote"/>
    <w:lsdException w:qFormat="1" w:uiPriority="30" w:name="Intense Quote"/>
    <w:lsdException w:semiHidden="1" w:unhideWhenUsed="1" w:uiPriority="66" w:name="Medium List 2 Accent 1"/>
    <w:lsdException w:semiHidden="1" w:unhideWhenUsed="1" w:uiPriority="67" w:name="Medium Grid 1 Accent 1"/>
    <w:lsdException w:semiHidden="1" w:unhideWhenUsed="1" w:uiPriority="68" w:name="Medium Grid 2 Accent 1"/>
    <w:lsdException w:semiHidden="1" w:unhideWhenUsed="1" w:uiPriority="69" w:name="Medium Grid 3 Accent 1"/>
    <w:lsdException w:semiHidden="1" w:unhideWhenUsed="1" w:uiPriority="70" w:name="Dark List Accent 1"/>
    <w:lsdException w:semiHidden="1" w:unhideWhenUsed="1" w:uiPriority="71" w:name="Colorful Shading Accent 1"/>
    <w:lsdException w:semiHidden="1" w:unhideWhenUsed="1" w:uiPriority="72" w:name="Colorful List Accent 1"/>
    <w:lsdException w:semiHidden="1" w:unhideWhenUsed="1" w:uiPriority="73" w:name="Colorful Grid Accent 1"/>
    <w:lsdException w:semiHidden="1" w:unhideWhenUsed="1" w:uiPriority="60" w:name="Light Shading Accent 2"/>
    <w:lsdException w:semiHidden="1" w:unhideWhenUsed="1" w:uiPriority="61" w:name="Light List Accent 2"/>
    <w:lsdException w:semiHidden="1" w:unhideWhenUsed="1" w:uiPriority="62" w:name="Light Grid Accent 2"/>
    <w:lsdException w:semiHidden="1" w:unhideWhenUsed="1" w:uiPriority="63" w:name="Medium Shading 1 Accent 2"/>
    <w:lsdException w:semiHidden="1" w:unhideWhenUsed="1" w:uiPriority="64" w:name="Medium Shading 2 Accent 2"/>
    <w:lsdException w:semiHidden="1" w:unhideWhenUsed="1" w:uiPriority="65" w:name="Medium List 1 Accent 2"/>
    <w:lsdException w:semiHidden="1" w:unhideWhenUsed="1" w:uiPriority="66" w:name="Medium List 2 Accent 2"/>
    <w:lsdException w:semiHidden="1" w:unhideWhenUsed="1" w:uiPriority="67" w:name="Medium Grid 1 Accent 2"/>
    <w:lsdException w:semiHidden="1" w:unhideWhenUsed="1" w:uiPriority="68" w:name="Medium Grid 2 Accent 2"/>
    <w:lsdException w:semiHidden="1" w:unhideWhenUsed="1" w:uiPriority="69" w:name="Medium Grid 3 Accent 2"/>
    <w:lsdException w:semiHidden="1" w:unhideWhenUsed="1" w:uiPriority="70" w:name="Dark List Accent 2"/>
    <w:lsdException w:semiHidden="1" w:unhideWhenUsed="1" w:uiPriority="71" w:name="Colorful Shading Accent 2"/>
    <w:lsdException w:semiHidden="1" w:unhideWhenUsed="1" w:uiPriority="72" w:name="Colorful List Accent 2"/>
    <w:lsdException w:semiHidden="1" w:unhideWhenUsed="1" w:uiPriority="73" w:name="Colorful Grid Accent 2"/>
    <w:lsdException w:semiHidden="1" w:unhideWhenUsed="1" w:uiPriority="60" w:name="Light Shading Accent 3"/>
    <w:lsdException w:semiHidden="1" w:unhideWhenUsed="1" w:uiPriority="61" w:name="Light List Accent 3"/>
    <w:lsdException w:semiHidden="1" w:unhideWhenUsed="1" w:uiPriority="62" w:name="Light Grid Accent 3"/>
    <w:lsdException w:semiHidden="1" w:unhideWhenUsed="1" w:uiPriority="63" w:name="Medium Shading 1 Accent 3"/>
    <w:lsdException w:semiHidden="1" w:unhideWhenUsed="1" w:uiPriority="64" w:name="Medium Shading 2 Accent 3"/>
    <w:lsdException w:semiHidden="1" w:unhideWhenUsed="1" w:uiPriority="65" w:name="Medium List 1 Accent 3"/>
    <w:lsdException w:semiHidden="1" w:unhideWhenUsed="1" w:uiPriority="66" w:name="Medium List 2 Accent 3"/>
    <w:lsdException w:semiHidden="1" w:unhideWhenUsed="1" w:uiPriority="67" w:name="Medium Grid 1 Accent 3"/>
    <w:lsdException w:semiHidden="1" w:unhideWhenUsed="1" w:uiPriority="68" w:name="Medium Grid 2 Accent 3"/>
    <w:lsdException w:semiHidden="1" w:unhideWhenUsed="1" w:uiPriority="69" w:name="Medium Grid 3 Accent 3"/>
    <w:lsdException w:semiHidden="1" w:unhideWhenUsed="1" w:uiPriority="70" w:name="Dark List Accent 3"/>
    <w:lsdException w:semiHidden="1" w:unhideWhenUsed="1" w:uiPriority="71" w:name="Colorful Shading Accent 3"/>
    <w:lsdException w:semiHidden="1" w:unhideWhenUsed="1" w:uiPriority="72" w:name="Colorful List Accent 3"/>
    <w:lsdException w:semiHidden="1" w:unhideWhenUsed="1" w:uiPriority="73" w:name="Colorful Grid Accent 3"/>
    <w:lsdException w:semiHidden="1" w:unhideWhenUsed="1" w:uiPriority="60" w:name="Light Shading Accent 4"/>
    <w:lsdException w:semiHidden="1" w:unhideWhenUsed="1" w:uiPriority="61" w:name="Light List Accent 4"/>
    <w:lsdException w:semiHidden="1" w:unhideWhenUsed="1" w:uiPriority="62" w:name="Light Grid Accent 4"/>
    <w:lsdException w:semiHidden="1" w:unhideWhenUsed="1" w:uiPriority="63" w:name="Medium Shading 1 Accent 4"/>
    <w:lsdException w:semiHidden="1" w:unhideWhenUsed="1" w:uiPriority="64" w:name="Medium Shading 2 Accent 4"/>
    <w:lsdException w:semiHidden="1" w:unhideWhenUsed="1" w:uiPriority="65" w:name="Medium List 1 Accent 4"/>
    <w:lsdException w:semiHidden="1" w:unhideWhenUsed="1" w:uiPriority="66" w:name="Medium List 2 Accent 4"/>
    <w:lsdException w:semiHidden="1" w:unhideWhenUsed="1" w:uiPriority="67" w:name="Medium Grid 1 Accent 4"/>
    <w:lsdException w:semiHidden="1" w:unhideWhenUsed="1" w:uiPriority="68" w:name="Medium Grid 2 Accent 4"/>
    <w:lsdException w:semiHidden="1" w:unhideWhenUsed="1" w:uiPriority="69" w:name="Medium Grid 3 Accent 4"/>
    <w:lsdException w:semiHidden="1" w:unhideWhenUsed="1" w:uiPriority="70" w:name="Dark List Accent 4"/>
    <w:lsdException w:semiHidden="1" w:unhideWhenUsed="1" w:uiPriority="71" w:name="Colorful Shading Accent 4"/>
    <w:lsdException w:semiHidden="1" w:unhideWhenUsed="1" w:uiPriority="72" w:name="Colorful List Accent 4"/>
    <w:lsdException w:semiHidden="1" w:unhideWhenUsed="1" w:uiPriority="73" w:name="Colorful Grid Accent 4"/>
    <w:lsdException w:semiHidden="1" w:unhideWhenUsed="1" w:uiPriority="60" w:name="Light Shading Accent 5"/>
    <w:lsdException w:semiHidden="1" w:unhideWhenUsed="1" w:uiPriority="61" w:name="Light List Accent 5"/>
    <w:lsdException w:semiHidden="1" w:unhideWhenUsed="1" w:uiPriority="62" w:name="Light Grid Accent 5"/>
    <w:lsdException w:semiHidden="1" w:unhideWhenUsed="1" w:uiPriority="63" w:name="Medium Shading 1 Accent 5"/>
    <w:lsdException w:semiHidden="1" w:unhideWhenUsed="1" w:uiPriority="64" w:name="Medium Shading 2 Accent 5"/>
    <w:lsdException w:semiHidden="1" w:unhideWhenUsed="1" w:uiPriority="65" w:name="Medium List 1 Accent 5"/>
    <w:lsdException w:semiHidden="1" w:unhideWhenUsed="1" w:uiPriority="66" w:name="Medium List 2 Accent 5"/>
    <w:lsdException w:semiHidden="1" w:unhideWhenUsed="1" w:uiPriority="67" w:name="Medium Grid 1 Accent 5"/>
    <w:lsdException w:semiHidden="1" w:unhideWhenUsed="1" w:uiPriority="68" w:name="Medium Grid 2 Accent 5"/>
    <w:lsdException w:semiHidden="1" w:unhideWhenUsed="1" w:uiPriority="69" w:name="Medium Grid 3 Accent 5"/>
    <w:lsdException w:semiHidden="1" w:unhideWhenUsed="1" w:uiPriority="70" w:name="Dark List Accent 5"/>
    <w:lsdException w:semiHidden="1" w:unhideWhenUsed="1" w:uiPriority="71" w:name="Colorful Shading Accent 5"/>
    <w:lsdException w:semiHidden="1" w:unhideWhenUsed="1" w:uiPriority="72" w:name="Colorful List Accent 5"/>
    <w:lsdException w:semiHidden="1" w:unhideWhenUsed="1" w:uiPriority="73" w:name="Colorful Grid Accent 5"/>
    <w:lsdException w:semiHidden="1" w:unhideWhenUsed="1" w:uiPriority="60" w:name="Light Shading Accent 6"/>
    <w:lsdException w:semiHidden="1" w:unhideWhenUsed="1" w:uiPriority="61" w:name="Light List Accent 6"/>
    <w:lsdException w:semiHidden="1" w:unhideWhenUsed="1" w:uiPriority="62" w:name="Light Grid Accent 6"/>
    <w:lsdException w:semiHidden="1" w:unhideWhenUsed="1" w:uiPriority="63" w:name="Medium Shading 1 Accent 6"/>
    <w:lsdException w:semiHidden="1" w:unhideWhenUsed="1" w:uiPriority="64" w:name="Medium Shading 2 Accent 6"/>
    <w:lsdException w:semiHidden="1" w:unhideWhenUsed="1" w:uiPriority="65" w:name="Medium List 1 Accent 6"/>
    <w:lsdException w:semiHidden="1" w:unhideWhenUsed="1" w:uiPriority="66" w:name="Medium List 2 Accent 6"/>
    <w:lsdException w:semiHidden="1" w:unhideWhenUsed="1" w:uiPriority="67" w:name="Medium Grid 1 Accent 6"/>
    <w:lsdException w:semiHidden="1" w:unhideWhenUsed="1" w:uiPriority="68" w:name="Medium Grid 2 Accent 6"/>
    <w:lsdException w:semiHidden="1" w:unhideWhenUsed="1" w:uiPriority="69" w:name="Medium Grid 3 Accent 6"/>
    <w:lsdException w:semiHidden="1" w:unhideWhenUsed="1" w:uiPriority="70" w:name="Dark List Accent 6"/>
    <w:lsdException w:semiHidden="1" w:unhideWhenUsed="1" w:uiPriority="71" w:name="Colorful Shading Accent 6"/>
    <w:lsdException w:semiHidden="1" w:unhideWhenUsed="1" w:uiPriority="72" w:name="Colorful List Accent 6"/>
    <w:lsdException w:semiHidden="1" w:unhideWhenUsed="1"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3e0737"/>
    <w:pPr>
      <w:widowControl w:val="false"/>
      <w:suppressAutoHyphens w:val="true"/>
      <w:bidi w:val="0"/>
      <w:jc w:val="left"/>
    </w:pPr>
    <w:rPr>
      <w:rFonts w:ascii="Times New Roman" w:hAnsi="Times New Roman" w:eastAsia="新細明體" w:cs="Times New Roman"/>
      <w:color w:val="auto"/>
      <w:sz w:val="24"/>
      <w:szCs w:val="24"/>
      <w:lang w:val="en-US" w:eastAsia="zh-TW" w:bidi="ar-SA"/>
    </w:rPr>
  </w:style>
  <w:style w:type="character" w:styleId="DefaultParagraphFont" w:default="1">
    <w:name w:val="Default Paragraph Font"/>
    <w:uiPriority w:val="1"/>
    <w:semiHidden/>
    <w:unhideWhenUsed/>
    <w:rPr/>
  </w:style>
  <w:style w:type="character" w:styleId="Style14" w:customStyle="1">
    <w:name w:val="頁首 字元"/>
    <w:link w:val="a4"/>
    <w:rsid w:val="00d6202a"/>
    <w:rPr/>
  </w:style>
  <w:style w:type="character" w:styleId="Style15" w:customStyle="1">
    <w:name w:val="頁尾 字元"/>
    <w:link w:val="a6"/>
    <w:uiPriority w:val="99"/>
    <w:rsid w:val="00d6202a"/>
    <w:rPr/>
  </w:style>
  <w:style w:type="character" w:styleId="Strong">
    <w:name w:val="Strong"/>
    <w:uiPriority w:val="22"/>
    <w:qFormat/>
    <w:rsid w:val="003d40c9"/>
    <w:rPr>
      <w:b/>
      <w:bCs/>
    </w:rPr>
  </w:style>
  <w:style w:type="character" w:styleId="Catittit1" w:customStyle="1">
    <w:name w:val="ca_tittit1"/>
    <w:rsid w:val="00930c77"/>
    <w:rPr>
      <w:b/>
      <w:bCs/>
      <w:color w:val="3288A9"/>
    </w:rPr>
  </w:style>
  <w:style w:type="character" w:styleId="Membertex200" w:customStyle="1">
    <w:name w:val="member_tex200"/>
    <w:rsid w:val="00930c77"/>
    <w:rPr/>
  </w:style>
  <w:style w:type="character" w:styleId="Style16">
    <w:name w:val="網際網路連結"/>
    <w:basedOn w:val="DefaultParagraphFont"/>
    <w:unhideWhenUsed/>
    <w:rsid w:val="00571ac6"/>
    <w:rPr>
      <w:color w:val="0000FF" w:themeColor="hyperlink"/>
      <w:u w:val="single"/>
      <w:lang w:val="zxx" w:eastAsia="zxx" w:bidi="zxx"/>
    </w:rPr>
  </w:style>
  <w:style w:type="character" w:styleId="ListLabel1">
    <w:name w:val="ListLabel 1"/>
    <w:rPr>
      <w:rFonts w:cs="Times New Roman"/>
    </w:rPr>
  </w:style>
  <w:style w:type="paragraph" w:styleId="Style17">
    <w:name w:val="標題"/>
    <w:basedOn w:val="Normal"/>
    <w:next w:val="Style18"/>
    <w:pPr>
      <w:keepNext/>
      <w:spacing w:before="240" w:after="120"/>
    </w:pPr>
    <w:rPr>
      <w:rFonts w:ascii="Liberation Sans" w:hAnsi="Liberation Sans" w:eastAsia="微軟正黑體" w:cs="Mangal"/>
      <w:sz w:val="28"/>
      <w:szCs w:val="28"/>
    </w:rPr>
  </w:style>
  <w:style w:type="paragraph" w:styleId="Style18">
    <w:name w:val="內文"/>
    <w:basedOn w:val="Normal"/>
    <w:pPr>
      <w:spacing w:lineRule="auto" w:line="288" w:before="0" w:after="140"/>
    </w:pPr>
    <w:rPr/>
  </w:style>
  <w:style w:type="paragraph" w:styleId="Style19">
    <w:name w:val="清單"/>
    <w:basedOn w:val="Style18"/>
    <w:pPr/>
    <w:rPr>
      <w:rFonts w:cs="Mangal"/>
    </w:rPr>
  </w:style>
  <w:style w:type="paragraph" w:styleId="Style20">
    <w:name w:val="圖表標示"/>
    <w:basedOn w:val="Normal"/>
    <w:pPr>
      <w:suppressLineNumbers/>
      <w:spacing w:before="120" w:after="120"/>
    </w:pPr>
    <w:rPr>
      <w:rFonts w:cs="Mangal"/>
      <w:i/>
      <w:iCs/>
      <w:sz w:val="24"/>
      <w:szCs w:val="24"/>
    </w:rPr>
  </w:style>
  <w:style w:type="paragraph" w:styleId="Style21">
    <w:name w:val="索引"/>
    <w:basedOn w:val="Normal"/>
    <w:pPr>
      <w:suppressLineNumbers/>
    </w:pPr>
    <w:rPr>
      <w:rFonts w:cs="Mangal"/>
    </w:rPr>
  </w:style>
  <w:style w:type="paragraph" w:styleId="Style22">
    <w:name w:val="頁首"/>
    <w:basedOn w:val="Normal"/>
    <w:link w:val="a5"/>
    <w:rsid w:val="00d6202a"/>
    <w:pPr>
      <w:tabs>
        <w:tab w:val="center" w:pos="4153" w:leader="none"/>
        <w:tab w:val="right" w:pos="8306" w:leader="none"/>
      </w:tabs>
    </w:pPr>
    <w:rPr>
      <w:sz w:val="20"/>
      <w:szCs w:val="20"/>
    </w:rPr>
  </w:style>
  <w:style w:type="paragraph" w:styleId="Style23">
    <w:name w:val="頁尾"/>
    <w:basedOn w:val="Normal"/>
    <w:link w:val="a7"/>
    <w:uiPriority w:val="99"/>
    <w:rsid w:val="00d6202a"/>
    <w:pPr>
      <w:tabs>
        <w:tab w:val="center" w:pos="4153" w:leader="none"/>
        <w:tab w:val="right" w:pos="8306" w:leader="none"/>
      </w:tabs>
    </w:pPr>
    <w:rPr>
      <w:sz w:val="20"/>
      <w:szCs w:val="20"/>
    </w:rPr>
  </w:style>
  <w:style w:type="paragraph" w:styleId="Font6" w:customStyle="1">
    <w:name w:val="font6"/>
    <w:basedOn w:val="Normal"/>
    <w:rsid w:val="00d05fe6"/>
    <w:pPr>
      <w:widowControl/>
      <w:spacing w:before="280" w:after="280"/>
    </w:pPr>
    <w:rPr>
      <w:rFonts w:ascii="標楷體" w:hAnsi="標楷體" w:eastAsia="標楷體" w:cs="Arial Unicode MS"/>
      <w:sz w:val="32"/>
      <w:szCs w:val="32"/>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3">
    <w:name w:val="Table Grid"/>
    <w:basedOn w:val="a1"/>
    <w:rsid w:val="00c9540b"/>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Application>LibreOffice/4.3.6.2$Windows_x86 LibreOffice_project/d50a87b2e514536ed401c18000dad4660b6a169e</Application>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2016-12-01T09:38:00Z</dcterms:created>
  <dc:creator>I-Chen Wu</dc:creator>
  <dc:language>zh-TW</dc:language>
  <cp:lastModifiedBy>Windows 使用者</cp:lastModifiedBy>
  <cp:lastPrinted>2013-07-19T03:14:00Z</cp:lastPrinted>
  <dcterms:modified xsi:type="dcterms:W3CDTF">2017-02-13T09:22:00Z</dcterms:modified>
  <cp:revision>103</cp:revision>
  <dc:title>2016年澎湖縣觀光活動計畫表</dc:title>
</cp:coreProperties>
</file>